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0B6A" w:rsidRPr="00B36AED" w:rsidRDefault="00D00B6A" w:rsidP="00D00B6A">
      <w:pPr>
        <w:tabs>
          <w:tab w:val="left" w:pos="1985"/>
        </w:tabs>
        <w:spacing w:after="0"/>
        <w:jc w:val="both"/>
        <w:rPr>
          <w:rFonts w:ascii="Arial" w:hAnsi="Arial" w:cs="Arial"/>
          <w:b/>
          <w:bCs/>
          <w:sz w:val="24"/>
        </w:rPr>
      </w:pPr>
      <w:r w:rsidRPr="00B36AED">
        <w:rPr>
          <w:rFonts w:ascii="Arial" w:hAnsi="Arial" w:cs="Arial"/>
          <w:b/>
          <w:bCs/>
          <w:sz w:val="24"/>
        </w:rPr>
        <w:t>3GPP TSG RAN WG1 Meeting #92</w:t>
      </w:r>
      <w:r w:rsidRPr="00B36AED">
        <w:rPr>
          <w:rFonts w:ascii="Arial" w:hAnsi="Arial" w:cs="Arial"/>
          <w:b/>
          <w:bCs/>
          <w:sz w:val="24"/>
        </w:rPr>
        <w:tab/>
      </w:r>
      <w:r w:rsidRPr="00B36AED">
        <w:rPr>
          <w:rFonts w:ascii="Arial" w:hAnsi="Arial" w:cs="Arial"/>
          <w:b/>
          <w:bCs/>
          <w:sz w:val="24"/>
        </w:rPr>
        <w:tab/>
      </w:r>
      <w:r w:rsidRPr="00B36AED">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Pr="00B36AED">
        <w:rPr>
          <w:rFonts w:ascii="Arial" w:hAnsi="Arial" w:cs="Arial"/>
          <w:b/>
          <w:bCs/>
          <w:sz w:val="24"/>
        </w:rPr>
        <w:t>R1-</w:t>
      </w:r>
      <w:r w:rsidR="004842D1" w:rsidRPr="00B36AED">
        <w:rPr>
          <w:rFonts w:ascii="Arial" w:hAnsi="Arial" w:cs="Arial"/>
          <w:b/>
          <w:bCs/>
          <w:sz w:val="24"/>
        </w:rPr>
        <w:t>18</w:t>
      </w:r>
      <w:r w:rsidR="004842D1">
        <w:rPr>
          <w:rFonts w:ascii="Arial" w:hAnsi="Arial" w:cs="Arial"/>
          <w:b/>
          <w:bCs/>
          <w:sz w:val="24"/>
        </w:rPr>
        <w:t>03321</w:t>
      </w:r>
    </w:p>
    <w:p w:rsidR="00D00B6A" w:rsidRPr="00B36AED" w:rsidRDefault="00D00B6A" w:rsidP="00D00B6A">
      <w:pPr>
        <w:tabs>
          <w:tab w:val="left" w:pos="1985"/>
        </w:tabs>
        <w:spacing w:after="0"/>
        <w:jc w:val="both"/>
        <w:rPr>
          <w:rFonts w:ascii="Arial" w:hAnsi="Arial" w:cs="Arial"/>
          <w:b/>
          <w:bCs/>
          <w:sz w:val="24"/>
        </w:rPr>
      </w:pPr>
      <w:r w:rsidRPr="00B36AED">
        <w:rPr>
          <w:rFonts w:ascii="Arial" w:hAnsi="Arial" w:cs="Arial"/>
          <w:b/>
          <w:bCs/>
          <w:sz w:val="24"/>
        </w:rPr>
        <w:t xml:space="preserve">Athens, Greece, February 26th – March 2nd, 2018 </w:t>
      </w:r>
    </w:p>
    <w:p w:rsidR="00BE3E52" w:rsidRPr="00D00B6A" w:rsidRDefault="00BE3E52" w:rsidP="00691D23">
      <w:pPr>
        <w:tabs>
          <w:tab w:val="left" w:pos="1985"/>
        </w:tabs>
        <w:spacing w:after="0"/>
        <w:jc w:val="both"/>
        <w:rPr>
          <w:rFonts w:ascii="Arial" w:hAnsi="Arial" w:cs="Arial"/>
          <w:b/>
          <w:sz w:val="24"/>
        </w:rPr>
      </w:pPr>
    </w:p>
    <w:p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D6D8D">
        <w:rPr>
          <w:rFonts w:ascii="Arial" w:eastAsia="Malgun Gothic" w:hAnsi="Arial" w:cs="Arial"/>
          <w:b/>
          <w:sz w:val="24"/>
          <w:lang w:val="en-US" w:eastAsia="ko-KR"/>
        </w:rPr>
        <w:t>Offline Discussion</w:t>
      </w:r>
      <w:r w:rsidR="00E33AFE">
        <w:rPr>
          <w:rFonts w:ascii="Arial" w:eastAsia="Malgun Gothic" w:hAnsi="Arial" w:cs="Arial"/>
          <w:b/>
          <w:sz w:val="24"/>
          <w:lang w:val="en-US" w:eastAsia="ko-KR"/>
        </w:rPr>
        <w:t xml:space="preserve"> </w:t>
      </w:r>
      <w:r w:rsidR="00A4424D">
        <w:rPr>
          <w:rFonts w:ascii="Arial" w:eastAsia="Malgun Gothic" w:hAnsi="Arial" w:cs="Arial"/>
          <w:b/>
          <w:sz w:val="24"/>
          <w:lang w:val="en-US" w:eastAsia="ko-KR"/>
        </w:rPr>
        <w:t xml:space="preserve">Summary </w:t>
      </w:r>
      <w:r w:rsidR="008A0014">
        <w:rPr>
          <w:rFonts w:ascii="Arial" w:eastAsia="Malgun Gothic" w:hAnsi="Arial" w:cs="Arial"/>
          <w:b/>
          <w:sz w:val="24"/>
          <w:lang w:val="en-US" w:eastAsia="ko-KR"/>
        </w:rPr>
        <w:t>o</w:t>
      </w:r>
      <w:r w:rsidR="003111DA">
        <w:rPr>
          <w:rFonts w:ascii="Arial" w:eastAsia="Malgun Gothic" w:hAnsi="Arial" w:cs="Arial"/>
          <w:b/>
          <w:sz w:val="24"/>
          <w:lang w:val="en-US" w:eastAsia="ko-KR"/>
        </w:rPr>
        <w:t xml:space="preserve">n </w:t>
      </w:r>
      <w:r w:rsidR="00D3527F">
        <w:rPr>
          <w:rFonts w:ascii="Arial" w:eastAsia="Malgun Gothic" w:hAnsi="Arial" w:cs="Arial"/>
          <w:b/>
          <w:sz w:val="24"/>
          <w:lang w:val="en-US" w:eastAsia="ko-KR"/>
        </w:rPr>
        <w:t xml:space="preserve">Codebook Based UL </w:t>
      </w:r>
      <w:r w:rsidR="00081534">
        <w:rPr>
          <w:rFonts w:ascii="Arial" w:eastAsia="Malgun Gothic" w:hAnsi="Arial" w:cs="Arial"/>
          <w:b/>
          <w:sz w:val="24"/>
          <w:lang w:val="en-US" w:eastAsia="ko-KR"/>
        </w:rPr>
        <w:t>Transmission</w:t>
      </w:r>
    </w:p>
    <w:p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D00B6A">
        <w:rPr>
          <w:rFonts w:ascii="Arial" w:hAnsi="Arial" w:cs="Arial"/>
          <w:b/>
          <w:sz w:val="24"/>
          <w:lang w:val="en-US"/>
        </w:rPr>
        <w:t>1.</w:t>
      </w:r>
      <w:r w:rsidR="00D3527F">
        <w:rPr>
          <w:rFonts w:ascii="Arial" w:hAnsi="Arial" w:cs="Arial"/>
          <w:b/>
          <w:sz w:val="24"/>
          <w:lang w:val="en-US"/>
        </w:rPr>
        <w:t>2.1.</w:t>
      </w:r>
      <w:r w:rsidR="008330AE">
        <w:rPr>
          <w:rFonts w:ascii="Arial" w:hAnsi="Arial" w:cs="Arial"/>
          <w:b/>
          <w:sz w:val="24"/>
          <w:lang w:val="en-US"/>
        </w:rPr>
        <w:t>2</w:t>
      </w:r>
    </w:p>
    <w:p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 xml:space="preserve">Discussion </w:t>
      </w:r>
    </w:p>
    <w:p w:rsidR="009D08B7" w:rsidRPr="00E95DAE" w:rsidRDefault="009D08B7" w:rsidP="001466F4">
      <w:pPr>
        <w:spacing w:after="0"/>
        <w:ind w:left="1988" w:hanging="1988"/>
        <w:jc w:val="both"/>
        <w:rPr>
          <w:rFonts w:ascii="Arial" w:hAnsi="Arial" w:cs="Arial"/>
          <w:sz w:val="24"/>
          <w:lang w:val="en-US"/>
        </w:rPr>
      </w:pPr>
    </w:p>
    <w:p w:rsidR="0097496D" w:rsidRDefault="0097496D" w:rsidP="00A13AAA">
      <w:pPr>
        <w:pStyle w:val="Heading1"/>
        <w:numPr>
          <w:ilvl w:val="0"/>
          <w:numId w:val="5"/>
        </w:numPr>
        <w:spacing w:before="120" w:after="60"/>
        <w:jc w:val="both"/>
        <w:rPr>
          <w:rFonts w:cs="Arial"/>
          <w:lang w:val="en-US"/>
        </w:rPr>
      </w:pPr>
      <w:r>
        <w:rPr>
          <w:rFonts w:cs="Arial"/>
          <w:lang w:val="en-US"/>
        </w:rPr>
        <w:t>Introduction</w:t>
      </w:r>
    </w:p>
    <w:p w:rsidR="006D58A9" w:rsidRDefault="006D58A9" w:rsidP="00E33AFE">
      <w:pPr>
        <w:ind w:firstLine="284"/>
        <w:jc w:val="both"/>
        <w:rPr>
          <w:sz w:val="22"/>
          <w:szCs w:val="22"/>
          <w:lang w:eastAsia="zh-CN"/>
        </w:rPr>
      </w:pPr>
      <w:r>
        <w:rPr>
          <w:sz w:val="22"/>
          <w:szCs w:val="22"/>
          <w:lang w:eastAsia="zh-CN"/>
        </w:rPr>
        <w:t>In RAN1</w:t>
      </w:r>
      <w:r w:rsidR="00BB0D7C">
        <w:rPr>
          <w:sz w:val="22"/>
          <w:szCs w:val="22"/>
          <w:lang w:eastAsia="zh-CN"/>
        </w:rPr>
        <w:t xml:space="preserve"> #91</w:t>
      </w:r>
      <w:r w:rsidR="009A0886">
        <w:rPr>
          <w:sz w:val="22"/>
          <w:szCs w:val="22"/>
          <w:lang w:eastAsia="zh-CN"/>
        </w:rPr>
        <w:t xml:space="preserve"> </w:t>
      </w:r>
      <w:r w:rsidR="00BB0D7C">
        <w:rPr>
          <w:sz w:val="22"/>
          <w:szCs w:val="22"/>
          <w:lang w:eastAsia="zh-CN"/>
        </w:rPr>
        <w:t xml:space="preserve">and NR AH 1801 </w:t>
      </w:r>
      <w:r w:rsidR="009A0886">
        <w:rPr>
          <w:sz w:val="22"/>
          <w:szCs w:val="22"/>
          <w:lang w:eastAsia="zh-CN"/>
        </w:rPr>
        <w:t xml:space="preserve">meeting, </w:t>
      </w:r>
      <w:r>
        <w:rPr>
          <w:sz w:val="22"/>
          <w:szCs w:val="22"/>
          <w:lang w:eastAsia="zh-CN"/>
        </w:rPr>
        <w:t xml:space="preserve">the main issues </w:t>
      </w:r>
      <w:r w:rsidR="009A0886">
        <w:rPr>
          <w:sz w:val="22"/>
          <w:szCs w:val="22"/>
          <w:lang w:eastAsia="zh-CN"/>
        </w:rPr>
        <w:t xml:space="preserve">for UL codebook based transmission have been </w:t>
      </w:r>
      <w:r w:rsidR="00E33AFE">
        <w:rPr>
          <w:sz w:val="22"/>
          <w:szCs w:val="22"/>
          <w:lang w:eastAsia="zh-CN"/>
        </w:rPr>
        <w:t>solved</w:t>
      </w:r>
      <w:r w:rsidR="009A0886">
        <w:rPr>
          <w:sz w:val="22"/>
          <w:szCs w:val="22"/>
          <w:lang w:eastAsia="zh-CN"/>
        </w:rPr>
        <w:t xml:space="preserve">. </w:t>
      </w:r>
      <w:r>
        <w:rPr>
          <w:sz w:val="22"/>
          <w:szCs w:val="22"/>
          <w:lang w:eastAsia="zh-CN"/>
        </w:rPr>
        <w:t xml:space="preserve">Based on </w:t>
      </w:r>
      <w:r w:rsidR="00E33AFE">
        <w:rPr>
          <w:sz w:val="22"/>
          <w:szCs w:val="22"/>
          <w:lang w:eastAsia="zh-CN"/>
        </w:rPr>
        <w:t>the contributions</w:t>
      </w:r>
      <w:r>
        <w:rPr>
          <w:sz w:val="22"/>
          <w:szCs w:val="22"/>
          <w:lang w:eastAsia="zh-CN"/>
        </w:rPr>
        <w:t xml:space="preserve">, </w:t>
      </w:r>
      <w:r w:rsidR="00E33AFE">
        <w:rPr>
          <w:sz w:val="22"/>
          <w:szCs w:val="22"/>
          <w:lang w:eastAsia="zh-CN"/>
        </w:rPr>
        <w:t>the following remaining issues are summarized:</w:t>
      </w:r>
    </w:p>
    <w:p w:rsidR="00390274" w:rsidRPr="00D7491F" w:rsidRDefault="00D72727" w:rsidP="00E33AFE">
      <w:pPr>
        <w:pStyle w:val="ListParagraph"/>
        <w:numPr>
          <w:ilvl w:val="0"/>
          <w:numId w:val="43"/>
        </w:numPr>
        <w:jc w:val="both"/>
        <w:rPr>
          <w:rFonts w:ascii="Times New Roman" w:hAnsi="Times New Roman"/>
        </w:rPr>
      </w:pPr>
      <w:r>
        <w:rPr>
          <w:rFonts w:ascii="Times New Roman" w:eastAsiaTheme="minorEastAsia" w:hAnsi="Times New Roman"/>
          <w:lang w:eastAsia="zh-CN"/>
        </w:rPr>
        <w:t>Default transmission scheme</w:t>
      </w:r>
    </w:p>
    <w:p w:rsidR="00D7491F" w:rsidRPr="00390274" w:rsidRDefault="00D72727" w:rsidP="00D7491F">
      <w:pPr>
        <w:pStyle w:val="ListParagraph"/>
        <w:numPr>
          <w:ilvl w:val="0"/>
          <w:numId w:val="43"/>
        </w:numPr>
        <w:jc w:val="both"/>
        <w:rPr>
          <w:rFonts w:ascii="Times New Roman" w:hAnsi="Times New Roman"/>
        </w:rPr>
      </w:pPr>
      <w:r>
        <w:rPr>
          <w:rFonts w:ascii="Times New Roman" w:eastAsiaTheme="minorEastAsia" w:hAnsi="Times New Roman"/>
          <w:lang w:eastAsia="zh-CN"/>
        </w:rPr>
        <w:t>No SRS configuration</w:t>
      </w:r>
    </w:p>
    <w:p w:rsidR="00D7491F" w:rsidRPr="00D7491F" w:rsidRDefault="00D72727" w:rsidP="00E33AFE">
      <w:pPr>
        <w:pStyle w:val="ListParagraph"/>
        <w:numPr>
          <w:ilvl w:val="0"/>
          <w:numId w:val="43"/>
        </w:numPr>
        <w:jc w:val="both"/>
        <w:rPr>
          <w:rFonts w:ascii="Times New Roman" w:hAnsi="Times New Roman"/>
        </w:rPr>
      </w:pPr>
      <w:r>
        <w:rPr>
          <w:rFonts w:ascii="Times New Roman" w:eastAsiaTheme="minorEastAsia" w:hAnsi="Times New Roman" w:hint="eastAsia"/>
          <w:lang w:eastAsia="zh-CN"/>
        </w:rPr>
        <w:t>Ti</w:t>
      </w:r>
      <w:r>
        <w:rPr>
          <w:rFonts w:ascii="Times New Roman" w:eastAsiaTheme="minorEastAsia" w:hAnsi="Times New Roman"/>
          <w:lang w:eastAsia="zh-CN"/>
        </w:rPr>
        <w:t>ming offset between SRI and SRS</w:t>
      </w:r>
    </w:p>
    <w:p w:rsidR="00D7491F" w:rsidRPr="00D7491F" w:rsidRDefault="00D72727" w:rsidP="00E33AFE">
      <w:pPr>
        <w:pStyle w:val="ListParagraph"/>
        <w:numPr>
          <w:ilvl w:val="0"/>
          <w:numId w:val="43"/>
        </w:numPr>
        <w:jc w:val="both"/>
        <w:rPr>
          <w:rFonts w:ascii="Times New Roman" w:hAnsi="Times New Roman"/>
        </w:rPr>
      </w:pPr>
      <w:r>
        <w:rPr>
          <w:rFonts w:ascii="Times New Roman" w:eastAsiaTheme="minorEastAsia" w:hAnsi="Times New Roman"/>
          <w:lang w:eastAsia="zh-CN"/>
        </w:rPr>
        <w:t>UE antenna port assumption and GP for different SRS resources</w:t>
      </w:r>
    </w:p>
    <w:p w:rsidR="00D7491F" w:rsidRPr="00D72727" w:rsidRDefault="00D72727" w:rsidP="00E33AFE">
      <w:pPr>
        <w:pStyle w:val="ListParagraph"/>
        <w:numPr>
          <w:ilvl w:val="0"/>
          <w:numId w:val="43"/>
        </w:numPr>
        <w:jc w:val="both"/>
        <w:rPr>
          <w:rFonts w:ascii="Times New Roman" w:hAnsi="Times New Roman"/>
        </w:rPr>
      </w:pPr>
      <w:r>
        <w:rPr>
          <w:rFonts w:ascii="Times New Roman" w:eastAsiaTheme="minorEastAsia" w:hAnsi="Times New Roman"/>
          <w:lang w:eastAsia="zh-CN"/>
        </w:rPr>
        <w:t>Codebook subset restriction</w:t>
      </w:r>
    </w:p>
    <w:p w:rsidR="00D72727" w:rsidRPr="00E33AFE" w:rsidRDefault="00D72727" w:rsidP="00E33AFE">
      <w:pPr>
        <w:pStyle w:val="ListParagraph"/>
        <w:numPr>
          <w:ilvl w:val="0"/>
          <w:numId w:val="43"/>
        </w:numPr>
        <w:jc w:val="both"/>
        <w:rPr>
          <w:rFonts w:ascii="Times New Roman" w:hAnsi="Times New Roman"/>
        </w:rPr>
      </w:pPr>
      <w:r>
        <w:rPr>
          <w:rFonts w:ascii="Times New Roman" w:eastAsiaTheme="minorEastAsia" w:hAnsi="Times New Roman"/>
          <w:lang w:eastAsia="zh-CN"/>
        </w:rPr>
        <w:t>SRS time domain behavior</w:t>
      </w:r>
    </w:p>
    <w:p w:rsidR="00A0767A" w:rsidRDefault="00A0767A" w:rsidP="00026770">
      <w:pPr>
        <w:ind w:firstLine="284"/>
        <w:jc w:val="both"/>
        <w:rPr>
          <w:sz w:val="22"/>
          <w:szCs w:val="22"/>
          <w:lang w:eastAsia="zh-CN"/>
        </w:rPr>
      </w:pPr>
    </w:p>
    <w:p w:rsidR="00332158" w:rsidRDefault="00101A00" w:rsidP="00332158">
      <w:pPr>
        <w:pStyle w:val="Heading1"/>
        <w:numPr>
          <w:ilvl w:val="0"/>
          <w:numId w:val="5"/>
        </w:numPr>
        <w:pBdr>
          <w:top w:val="single" w:sz="12" w:space="4" w:color="auto"/>
        </w:pBdr>
        <w:rPr>
          <w:rFonts w:cs="Arial"/>
          <w:lang w:val="en-US"/>
        </w:rPr>
      </w:pPr>
      <w:r>
        <w:rPr>
          <w:rFonts w:cs="Arial"/>
          <w:lang w:val="en-US"/>
        </w:rPr>
        <w:t>Discussion on remaining issues</w:t>
      </w:r>
    </w:p>
    <w:p w:rsidR="00101A00" w:rsidRPr="006862C0" w:rsidRDefault="00101A00" w:rsidP="00101A00">
      <w:pPr>
        <w:pStyle w:val="Heading2"/>
        <w:rPr>
          <w:lang w:val="en-US"/>
        </w:rPr>
      </w:pPr>
      <w:r>
        <w:rPr>
          <w:lang w:val="en-US"/>
        </w:rPr>
        <w:t>2.1 Default transmission scheme</w:t>
      </w:r>
    </w:p>
    <w:p w:rsidR="00101A00" w:rsidRDefault="00101A00" w:rsidP="00101A00">
      <w:pPr>
        <w:ind w:firstLine="284"/>
        <w:jc w:val="both"/>
        <w:rPr>
          <w:sz w:val="22"/>
          <w:szCs w:val="22"/>
          <w:lang w:val="en-US" w:eastAsia="zh-CN"/>
        </w:rPr>
      </w:pPr>
      <w:r w:rsidRPr="006862C0">
        <w:rPr>
          <w:sz w:val="22"/>
          <w:szCs w:val="22"/>
          <w:lang w:val="en-US" w:eastAsia="zh-CN"/>
        </w:rPr>
        <w:t>The following prop</w:t>
      </w:r>
      <w:r>
        <w:rPr>
          <w:sz w:val="22"/>
          <w:szCs w:val="22"/>
          <w:lang w:val="en-US" w:eastAsia="zh-CN"/>
        </w:rPr>
        <w:t>osals are related to default transmission scheme</w:t>
      </w:r>
    </w:p>
    <w:p w:rsidR="00101A00" w:rsidRPr="00F31250" w:rsidRDefault="00101A00" w:rsidP="00101A00">
      <w:pPr>
        <w:pStyle w:val="ListParagraph"/>
        <w:numPr>
          <w:ilvl w:val="0"/>
          <w:numId w:val="41"/>
        </w:numPr>
        <w:jc w:val="both"/>
        <w:rPr>
          <w:rFonts w:ascii="Times New Roman" w:hAnsi="Times New Roman"/>
          <w:lang w:eastAsia="zh-CN"/>
        </w:rPr>
      </w:pPr>
      <w:r>
        <w:rPr>
          <w:rFonts w:ascii="Times New Roman" w:eastAsiaTheme="minorEastAsia" w:hAnsi="Times New Roman"/>
          <w:lang w:eastAsia="zh-CN"/>
        </w:rPr>
        <w:t>1-layer based for DCI format 0_0 with preconfigured beam</w:t>
      </w:r>
    </w:p>
    <w:p w:rsidR="00101A00" w:rsidRPr="007F54A2" w:rsidRDefault="00101A00" w:rsidP="00101A00">
      <w:pPr>
        <w:pStyle w:val="ListParagraph"/>
        <w:numPr>
          <w:ilvl w:val="1"/>
          <w:numId w:val="41"/>
        </w:numPr>
        <w:jc w:val="both"/>
        <w:rPr>
          <w:rFonts w:ascii="Times New Roman"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upporte</w:t>
      </w:r>
      <w:r>
        <w:rPr>
          <w:rFonts w:ascii="Times New Roman" w:eastAsiaTheme="minorEastAsia" w:hAnsi="Times New Roman"/>
          <w:lang w:eastAsia="zh-CN"/>
        </w:rPr>
        <w:t>d: vivo</w:t>
      </w:r>
    </w:p>
    <w:p w:rsidR="00101A00" w:rsidRDefault="00101A00" w:rsidP="00101A00">
      <w:pPr>
        <w:pStyle w:val="ListParagraph"/>
        <w:numPr>
          <w:ilvl w:val="0"/>
          <w:numId w:val="41"/>
        </w:numPr>
        <w:jc w:val="both"/>
        <w:rPr>
          <w:rFonts w:ascii="Times New Roman" w:hAnsi="Times New Roman"/>
          <w:lang w:eastAsia="zh-CN"/>
        </w:rPr>
      </w:pPr>
      <w:r w:rsidRPr="007F54A2">
        <w:rPr>
          <w:rFonts w:ascii="Times New Roman" w:hAnsi="Times New Roman"/>
          <w:lang w:eastAsia="zh-CN"/>
        </w:rPr>
        <w:t xml:space="preserve">If a UE is not configured with </w:t>
      </w:r>
      <w:proofErr w:type="spellStart"/>
      <w:r w:rsidRPr="007F54A2">
        <w:rPr>
          <w:rFonts w:ascii="Times New Roman" w:hAnsi="Times New Roman"/>
          <w:i/>
          <w:lang w:eastAsia="zh-CN"/>
        </w:rPr>
        <w:t>ulTxConfig</w:t>
      </w:r>
      <w:proofErr w:type="spellEnd"/>
      <w:r w:rsidRPr="007F54A2">
        <w:rPr>
          <w:rFonts w:ascii="Times New Roman" w:hAnsi="Times New Roman"/>
          <w:lang w:eastAsia="zh-CN"/>
        </w:rPr>
        <w:t>, codebook based UL transmission with single antenna port is used as default transmission scheme</w:t>
      </w:r>
    </w:p>
    <w:p w:rsidR="00101A00" w:rsidRDefault="00101A00" w:rsidP="00101A00">
      <w:pPr>
        <w:pStyle w:val="ListParagraph"/>
        <w:numPr>
          <w:ilvl w:val="1"/>
          <w:numId w:val="41"/>
        </w:numPr>
        <w:jc w:val="both"/>
        <w:rPr>
          <w:rFonts w:ascii="Times New Roman" w:hAnsi="Times New Roman"/>
          <w:lang w:eastAsia="zh-CN"/>
        </w:rPr>
      </w:pPr>
      <w:r>
        <w:rPr>
          <w:rFonts w:ascii="Times New Roman" w:hAnsi="Times New Roman"/>
          <w:lang w:eastAsia="zh-CN"/>
        </w:rPr>
        <w:t>Supported: CATT, OPPO, LG, Nokia, NSB, Ericsson, Lenovo, Motorola, Intel</w:t>
      </w:r>
      <w:r w:rsidR="00516176">
        <w:rPr>
          <w:rFonts w:ascii="Times New Roman" w:hAnsi="Times New Roman"/>
          <w:lang w:eastAsia="zh-CN"/>
        </w:rPr>
        <w:t>, vivo</w:t>
      </w:r>
    </w:p>
    <w:p w:rsidR="00101A00" w:rsidRDefault="00101A00" w:rsidP="00101A00">
      <w:pPr>
        <w:pStyle w:val="ListParagraph"/>
        <w:numPr>
          <w:ilvl w:val="0"/>
          <w:numId w:val="41"/>
        </w:numPr>
        <w:jc w:val="both"/>
        <w:rPr>
          <w:rFonts w:ascii="Times New Roman" w:hAnsi="Times New Roman"/>
          <w:lang w:eastAsia="zh-CN"/>
        </w:rPr>
      </w:pPr>
      <w:r w:rsidRPr="00A94E72">
        <w:rPr>
          <w:rFonts w:ascii="Times New Roman" w:hAnsi="Times New Roman"/>
          <w:lang w:eastAsia="zh-CN"/>
        </w:rPr>
        <w:t>When the UL transmission scheme is not configured, the PUSCH transmission is scheduled by DCI format 0_0.</w:t>
      </w:r>
    </w:p>
    <w:p w:rsidR="00101A00" w:rsidRDefault="00101A00" w:rsidP="00101A00">
      <w:pPr>
        <w:pStyle w:val="ListParagraph"/>
        <w:numPr>
          <w:ilvl w:val="1"/>
          <w:numId w:val="41"/>
        </w:numPr>
        <w:jc w:val="both"/>
        <w:rPr>
          <w:rFonts w:ascii="Times New Roman" w:hAnsi="Times New Roman"/>
          <w:lang w:eastAsia="zh-CN"/>
        </w:rPr>
      </w:pPr>
      <w:r>
        <w:rPr>
          <w:rFonts w:ascii="Times New Roman" w:hAnsi="Times New Roman"/>
          <w:lang w:eastAsia="zh-CN"/>
        </w:rPr>
        <w:t>Supported: Qualcomm</w:t>
      </w:r>
    </w:p>
    <w:p w:rsidR="0023483F" w:rsidRDefault="0023483F" w:rsidP="00727EEF">
      <w:pPr>
        <w:pStyle w:val="ListParagraph"/>
        <w:numPr>
          <w:ilvl w:val="0"/>
          <w:numId w:val="41"/>
        </w:numPr>
        <w:jc w:val="both"/>
        <w:rPr>
          <w:rFonts w:ascii="Times New Roman" w:hAnsi="Times New Roman"/>
          <w:lang w:eastAsia="zh-CN"/>
        </w:rPr>
      </w:pPr>
    </w:p>
    <w:p w:rsidR="00101A00" w:rsidRDefault="00101A00" w:rsidP="00727EEF">
      <w:pPr>
        <w:ind w:left="288"/>
        <w:jc w:val="both"/>
        <w:rPr>
          <w:lang w:eastAsia="zh-CN"/>
        </w:rPr>
      </w:pPr>
    </w:p>
    <w:p w:rsidR="00101A00" w:rsidRPr="00101A00" w:rsidRDefault="00101A00" w:rsidP="00101A00">
      <w:pPr>
        <w:jc w:val="both"/>
        <w:rPr>
          <w:b/>
          <w:i/>
          <w:sz w:val="22"/>
          <w:szCs w:val="22"/>
          <w:lang w:eastAsia="zh-CN"/>
        </w:rPr>
      </w:pPr>
      <w:r w:rsidRPr="00101A00">
        <w:rPr>
          <w:b/>
          <w:i/>
          <w:sz w:val="22"/>
          <w:szCs w:val="22"/>
          <w:lang w:eastAsia="zh-CN"/>
        </w:rPr>
        <w:t>Proposal 1:</w:t>
      </w:r>
    </w:p>
    <w:p w:rsidR="00101A00" w:rsidRPr="00101A00" w:rsidRDefault="00101A00" w:rsidP="00101A00">
      <w:pPr>
        <w:pStyle w:val="ListParagraph"/>
        <w:numPr>
          <w:ilvl w:val="0"/>
          <w:numId w:val="45"/>
        </w:numPr>
        <w:jc w:val="both"/>
        <w:rPr>
          <w:rFonts w:ascii="Times New Roman" w:eastAsia="Malgun Gothic" w:hAnsi="Times New Roman"/>
          <w:b/>
          <w:i/>
          <w:lang w:eastAsia="zh-CN"/>
        </w:rPr>
      </w:pPr>
      <w:r w:rsidRPr="00101A00">
        <w:rPr>
          <w:rFonts w:ascii="Times New Roman" w:eastAsia="Malgun Gothic" w:hAnsi="Times New Roman"/>
          <w:b/>
          <w:i/>
          <w:lang w:eastAsia="zh-CN"/>
        </w:rPr>
        <w:t xml:space="preserve">If </w:t>
      </w:r>
      <w:proofErr w:type="spellStart"/>
      <w:r w:rsidR="003227C9">
        <w:rPr>
          <w:rFonts w:ascii="Times New Roman" w:eastAsia="Malgun Gothic" w:hAnsi="Times New Roman"/>
          <w:b/>
          <w:i/>
          <w:lang w:eastAsia="zh-CN"/>
        </w:rPr>
        <w:t>ulTxConfig</w:t>
      </w:r>
      <w:proofErr w:type="spellEnd"/>
      <w:r w:rsidRPr="00101A00">
        <w:rPr>
          <w:rFonts w:ascii="Times New Roman" w:eastAsia="Malgun Gothic" w:hAnsi="Times New Roman"/>
          <w:b/>
          <w:i/>
          <w:lang w:eastAsia="zh-CN"/>
        </w:rPr>
        <w:t xml:space="preserve"> is not configured, the default transmission is 1 </w:t>
      </w:r>
      <w:r w:rsidR="00273667">
        <w:rPr>
          <w:rFonts w:ascii="Times New Roman" w:eastAsia="Malgun Gothic" w:hAnsi="Times New Roman"/>
          <w:b/>
          <w:i/>
          <w:lang w:eastAsia="zh-CN"/>
        </w:rPr>
        <w:t xml:space="preserve">PUSCH </w:t>
      </w:r>
      <w:r w:rsidRPr="00101A00">
        <w:rPr>
          <w:rFonts w:ascii="Times New Roman" w:eastAsia="Malgun Gothic" w:hAnsi="Times New Roman"/>
          <w:b/>
          <w:i/>
          <w:lang w:eastAsia="zh-CN"/>
        </w:rPr>
        <w:t>port based</w:t>
      </w:r>
    </w:p>
    <w:p w:rsidR="00101A00" w:rsidRPr="00101A00" w:rsidRDefault="00101A00" w:rsidP="00101A00">
      <w:pPr>
        <w:pStyle w:val="ListParagraph"/>
        <w:numPr>
          <w:ilvl w:val="1"/>
          <w:numId w:val="45"/>
        </w:numPr>
        <w:jc w:val="both"/>
        <w:rPr>
          <w:rFonts w:ascii="Times New Roman" w:eastAsia="Malgun Gothic" w:hAnsi="Times New Roman"/>
          <w:b/>
          <w:i/>
          <w:lang w:eastAsia="zh-CN"/>
        </w:rPr>
      </w:pPr>
      <w:r w:rsidRPr="00101A00">
        <w:rPr>
          <w:rFonts w:ascii="Times New Roman" w:eastAsia="Malgun Gothic" w:hAnsi="Times New Roman"/>
          <w:b/>
          <w:i/>
          <w:lang w:eastAsia="zh-CN"/>
        </w:rPr>
        <w:t>The PUSCH is triggered by DCI format 0_0</w:t>
      </w:r>
    </w:p>
    <w:p w:rsidR="00101A00" w:rsidRPr="00101A00" w:rsidRDefault="00101A00" w:rsidP="008911EF">
      <w:pPr>
        <w:pStyle w:val="ListParagraph"/>
        <w:numPr>
          <w:ilvl w:val="1"/>
          <w:numId w:val="45"/>
        </w:numPr>
        <w:jc w:val="both"/>
        <w:rPr>
          <w:b/>
          <w:i/>
          <w:lang w:eastAsia="zh-CN"/>
        </w:rPr>
      </w:pPr>
      <w:r w:rsidRPr="00101A00">
        <w:rPr>
          <w:rFonts w:ascii="Times New Roman" w:eastAsia="Malgun Gothic" w:hAnsi="Times New Roman"/>
          <w:b/>
          <w:i/>
          <w:lang w:eastAsia="zh-CN"/>
        </w:rPr>
        <w:t>Note: there is no TPMI, no SRI indication in format 0_0</w:t>
      </w:r>
    </w:p>
    <w:p w:rsidR="00101A00" w:rsidRPr="00727EEF" w:rsidRDefault="00101A00" w:rsidP="008911EF">
      <w:pPr>
        <w:pStyle w:val="ListParagraph"/>
        <w:numPr>
          <w:ilvl w:val="1"/>
          <w:numId w:val="45"/>
        </w:numPr>
        <w:jc w:val="both"/>
        <w:rPr>
          <w:lang w:eastAsia="zh-CN"/>
        </w:rPr>
      </w:pPr>
      <w:r w:rsidRPr="00101A00">
        <w:rPr>
          <w:rFonts w:ascii="Times New Roman" w:eastAsia="Malgun Gothic" w:hAnsi="Times New Roman"/>
          <w:b/>
          <w:i/>
          <w:lang w:eastAsia="zh-CN"/>
        </w:rPr>
        <w:t>Note: this does not imply new uplink transmission scheme shall be defined</w:t>
      </w:r>
      <w:bookmarkStart w:id="0" w:name="_GoBack"/>
      <w:bookmarkEnd w:id="0"/>
    </w:p>
    <w:p w:rsidR="00101A00" w:rsidRDefault="00101A00" w:rsidP="00101A00">
      <w:pPr>
        <w:jc w:val="both"/>
        <w:rPr>
          <w:lang w:eastAsia="zh-CN"/>
        </w:rPr>
      </w:pPr>
    </w:p>
    <w:tbl>
      <w:tblPr>
        <w:tblStyle w:val="GridTable4-Accent51"/>
        <w:tblW w:w="0" w:type="auto"/>
        <w:tblLook w:val="04A0" w:firstRow="1" w:lastRow="0" w:firstColumn="1" w:lastColumn="0" w:noHBand="0" w:noVBand="1"/>
      </w:tblPr>
      <w:tblGrid>
        <w:gridCol w:w="2695"/>
        <w:gridCol w:w="7465"/>
      </w:tblGrid>
      <w:tr w:rsidR="00101A00" w:rsidTr="00101A0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101A00" w:rsidRDefault="00101A00" w:rsidP="00101A00">
            <w:pPr>
              <w:jc w:val="both"/>
              <w:rPr>
                <w:lang w:eastAsia="zh-CN"/>
              </w:rPr>
            </w:pPr>
            <w:r>
              <w:rPr>
                <w:lang w:eastAsia="zh-CN"/>
              </w:rPr>
              <w:t xml:space="preserve"> </w:t>
            </w:r>
            <w:r>
              <w:rPr>
                <w:rFonts w:hint="eastAsia"/>
                <w:lang w:eastAsia="zh-CN"/>
              </w:rPr>
              <w:t>Comp</w:t>
            </w:r>
            <w:r>
              <w:rPr>
                <w:lang w:eastAsia="zh-CN"/>
              </w:rPr>
              <w:t>anies</w:t>
            </w:r>
          </w:p>
        </w:tc>
        <w:tc>
          <w:tcPr>
            <w:tcW w:w="7465" w:type="dxa"/>
          </w:tcPr>
          <w:p w:rsidR="00101A00" w:rsidRDefault="00101A00" w:rsidP="00101A00">
            <w:pPr>
              <w:jc w:val="both"/>
              <w:cnfStyle w:val="100000000000" w:firstRow="1" w:lastRow="0" w:firstColumn="0" w:lastColumn="0" w:oddVBand="0" w:evenVBand="0" w:oddHBand="0" w:evenHBand="0" w:firstRowFirstColumn="0" w:firstRowLastColumn="0" w:lastRowFirstColumn="0" w:lastRowLastColumn="0"/>
              <w:rPr>
                <w:lang w:eastAsia="zh-CN"/>
              </w:rPr>
            </w:pPr>
            <w:r>
              <w:rPr>
                <w:rFonts w:hint="eastAsia"/>
                <w:lang w:eastAsia="zh-CN"/>
              </w:rPr>
              <w:t>Comme</w:t>
            </w:r>
            <w:r>
              <w:rPr>
                <w:lang w:eastAsia="zh-CN"/>
              </w:rPr>
              <w:t>nts</w:t>
            </w:r>
          </w:p>
        </w:tc>
      </w:tr>
      <w:tr w:rsidR="00101A00" w:rsidTr="00101A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101A00" w:rsidRDefault="00101A00" w:rsidP="00101A00">
            <w:pPr>
              <w:jc w:val="both"/>
              <w:rPr>
                <w:lang w:eastAsia="zh-CN"/>
              </w:rPr>
            </w:pPr>
            <w:r>
              <w:rPr>
                <w:rFonts w:hint="eastAsia"/>
                <w:lang w:eastAsia="zh-CN"/>
              </w:rPr>
              <w:t>Intel</w:t>
            </w:r>
          </w:p>
        </w:tc>
        <w:tc>
          <w:tcPr>
            <w:tcW w:w="7465" w:type="dxa"/>
          </w:tcPr>
          <w:p w:rsidR="00101A00" w:rsidRDefault="00101A00" w:rsidP="00D72727">
            <w:pPr>
              <w:jc w:val="both"/>
              <w:cnfStyle w:val="000000100000" w:firstRow="0" w:lastRow="0" w:firstColumn="0" w:lastColumn="0" w:oddVBand="0" w:evenVBand="0" w:oddHBand="1" w:evenHBand="0" w:firstRowFirstColumn="0" w:firstRowLastColumn="0" w:lastRowFirstColumn="0" w:lastRowLastColumn="0"/>
              <w:rPr>
                <w:lang w:eastAsia="zh-CN"/>
              </w:rPr>
            </w:pPr>
            <w:r>
              <w:rPr>
                <w:lang w:eastAsia="zh-CN"/>
              </w:rPr>
              <w:t xml:space="preserve">Proposal </w:t>
            </w:r>
            <w:r w:rsidR="00D72727">
              <w:rPr>
                <w:lang w:eastAsia="zh-CN"/>
              </w:rPr>
              <w:t>is the same as</w:t>
            </w:r>
            <w:r>
              <w:rPr>
                <w:lang w:eastAsia="zh-CN"/>
              </w:rPr>
              <w:t xml:space="preserve"> offline agreement in last meeting and </w:t>
            </w:r>
            <w:r w:rsidR="00D72727">
              <w:rPr>
                <w:lang w:eastAsia="zh-CN"/>
              </w:rPr>
              <w:t xml:space="preserve">based on </w:t>
            </w:r>
            <w:r>
              <w:rPr>
                <w:lang w:eastAsia="zh-CN"/>
              </w:rPr>
              <w:t>majority view</w:t>
            </w:r>
          </w:p>
        </w:tc>
      </w:tr>
      <w:tr w:rsidR="00101A00" w:rsidTr="00101A00">
        <w:tc>
          <w:tcPr>
            <w:cnfStyle w:val="001000000000" w:firstRow="0" w:lastRow="0" w:firstColumn="1" w:lastColumn="0" w:oddVBand="0" w:evenVBand="0" w:oddHBand="0" w:evenHBand="0" w:firstRowFirstColumn="0" w:firstRowLastColumn="0" w:lastRowFirstColumn="0" w:lastRowLastColumn="0"/>
            <w:tcW w:w="2695" w:type="dxa"/>
          </w:tcPr>
          <w:p w:rsidR="00101A00" w:rsidRPr="00DD0B4C" w:rsidRDefault="00DD0B4C" w:rsidP="00101A00">
            <w:pPr>
              <w:jc w:val="both"/>
              <w:rPr>
                <w:rFonts w:eastAsia="MS Mincho"/>
                <w:lang w:eastAsia="ja-JP"/>
              </w:rPr>
            </w:pPr>
            <w:r>
              <w:rPr>
                <w:rFonts w:eastAsia="MS Mincho" w:hint="eastAsia"/>
                <w:lang w:eastAsia="ja-JP"/>
              </w:rPr>
              <w:t>DOCOMO</w:t>
            </w:r>
          </w:p>
        </w:tc>
        <w:tc>
          <w:tcPr>
            <w:tcW w:w="7465" w:type="dxa"/>
          </w:tcPr>
          <w:p w:rsidR="00101A00" w:rsidRPr="00DD0B4C" w:rsidRDefault="00DD0B4C" w:rsidP="00101A00">
            <w:pPr>
              <w:jc w:val="both"/>
              <w:cnfStyle w:val="000000000000" w:firstRow="0" w:lastRow="0" w:firstColumn="0" w:lastColumn="0" w:oddVBand="0" w:evenVBand="0" w:oddHBand="0" w:evenHBand="0" w:firstRowFirstColumn="0" w:firstRowLastColumn="0" w:lastRowFirstColumn="0" w:lastRowLastColumn="0"/>
              <w:rPr>
                <w:rFonts w:eastAsia="MS Mincho"/>
                <w:lang w:eastAsia="ja-JP"/>
              </w:rPr>
            </w:pPr>
            <w:r>
              <w:rPr>
                <w:rFonts w:eastAsia="MS Mincho" w:hint="eastAsia"/>
                <w:lang w:eastAsia="ja-JP"/>
              </w:rPr>
              <w:t>Agree with the proposal.</w:t>
            </w:r>
          </w:p>
        </w:tc>
      </w:tr>
      <w:tr w:rsidR="003E07E7" w:rsidTr="00101A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3E07E7" w:rsidRDefault="00B634C6" w:rsidP="00101A00">
            <w:pPr>
              <w:jc w:val="both"/>
              <w:rPr>
                <w:rFonts w:eastAsia="MS Mincho"/>
                <w:lang w:eastAsia="ja-JP"/>
              </w:rPr>
            </w:pPr>
            <w:r>
              <w:rPr>
                <w:rFonts w:eastAsia="MS Mincho"/>
                <w:lang w:eastAsia="ja-JP"/>
              </w:rPr>
              <w:lastRenderedPageBreak/>
              <w:t>Ericsson</w:t>
            </w:r>
          </w:p>
        </w:tc>
        <w:tc>
          <w:tcPr>
            <w:tcW w:w="7465" w:type="dxa"/>
          </w:tcPr>
          <w:p w:rsidR="00B634C6" w:rsidRDefault="00B634C6" w:rsidP="00101A00">
            <w:pPr>
              <w:jc w:val="both"/>
              <w:cnfStyle w:val="000000100000" w:firstRow="0" w:lastRow="0" w:firstColumn="0" w:lastColumn="0" w:oddVBand="0" w:evenVBand="0" w:oddHBand="1" w:evenHBand="0" w:firstRowFirstColumn="0" w:firstRowLastColumn="0" w:lastRowFirstColumn="0" w:lastRowLastColumn="0"/>
              <w:rPr>
                <w:rFonts w:eastAsia="MS Mincho"/>
                <w:lang w:eastAsia="ja-JP"/>
              </w:rPr>
            </w:pPr>
            <w:r>
              <w:rPr>
                <w:rFonts w:eastAsia="MS Mincho" w:hint="eastAsia"/>
                <w:lang w:eastAsia="ja-JP"/>
              </w:rPr>
              <w:t>Agree with the proposa</w:t>
            </w:r>
            <w:r>
              <w:rPr>
                <w:rFonts w:eastAsia="MS Mincho"/>
                <w:lang w:eastAsia="ja-JP"/>
              </w:rPr>
              <w:t>l’s intent, but would use slightly different wording.  Since ‘default transmission scheme is essentially the same as ‘</w:t>
            </w:r>
            <w:proofErr w:type="spellStart"/>
            <w:r>
              <w:rPr>
                <w:rFonts w:eastAsia="MS Mincho"/>
                <w:lang w:eastAsia="ja-JP"/>
              </w:rPr>
              <w:t>ulTxConfig</w:t>
            </w:r>
            <w:proofErr w:type="spellEnd"/>
            <w:r>
              <w:rPr>
                <w:rFonts w:eastAsia="MS Mincho"/>
                <w:lang w:eastAsia="ja-JP"/>
              </w:rPr>
              <w:t xml:space="preserve"> is not configured’, the proposal might be more clearly worded as ‘</w:t>
            </w:r>
            <w:r w:rsidRPr="00B634C6">
              <w:rPr>
                <w:rFonts w:eastAsia="MS Mincho"/>
                <w:lang w:eastAsia="ja-JP"/>
              </w:rPr>
              <w:t xml:space="preserve">A UE not configured with </w:t>
            </w:r>
            <w:proofErr w:type="spellStart"/>
            <w:r w:rsidRPr="00B634C6">
              <w:rPr>
                <w:rFonts w:eastAsia="MS Mincho"/>
                <w:i/>
                <w:lang w:eastAsia="ja-JP"/>
              </w:rPr>
              <w:t>ulTxConfig</w:t>
            </w:r>
            <w:proofErr w:type="spellEnd"/>
            <w:r w:rsidRPr="00B634C6">
              <w:rPr>
                <w:rFonts w:eastAsia="MS Mincho"/>
                <w:lang w:eastAsia="ja-JP"/>
              </w:rPr>
              <w:t xml:space="preserve"> uses codebook based transmission on antenna port 0.</w:t>
            </w:r>
            <w:r>
              <w:rPr>
                <w:rFonts w:eastAsia="MS Mincho"/>
                <w:lang w:eastAsia="ja-JP"/>
              </w:rPr>
              <w:t>’</w:t>
            </w:r>
          </w:p>
        </w:tc>
      </w:tr>
      <w:tr w:rsidR="00FF5803" w:rsidTr="00101A00">
        <w:tc>
          <w:tcPr>
            <w:cnfStyle w:val="001000000000" w:firstRow="0" w:lastRow="0" w:firstColumn="1" w:lastColumn="0" w:oddVBand="0" w:evenVBand="0" w:oddHBand="0" w:evenHBand="0" w:firstRowFirstColumn="0" w:firstRowLastColumn="0" w:lastRowFirstColumn="0" w:lastRowLastColumn="0"/>
            <w:tcW w:w="2695" w:type="dxa"/>
          </w:tcPr>
          <w:p w:rsidR="00FF5803" w:rsidRPr="00FF5803" w:rsidRDefault="00FF5803" w:rsidP="00101A00">
            <w:pPr>
              <w:jc w:val="both"/>
              <w:rPr>
                <w:lang w:eastAsia="zh-CN"/>
              </w:rPr>
            </w:pPr>
            <w:r>
              <w:rPr>
                <w:rFonts w:hint="eastAsia"/>
                <w:lang w:eastAsia="zh-CN"/>
              </w:rPr>
              <w:t>NEC</w:t>
            </w:r>
          </w:p>
        </w:tc>
        <w:tc>
          <w:tcPr>
            <w:tcW w:w="7465" w:type="dxa"/>
          </w:tcPr>
          <w:p w:rsidR="00FF5803" w:rsidRPr="00FF5803" w:rsidRDefault="00FF5803" w:rsidP="00101A00">
            <w:pPr>
              <w:jc w:val="both"/>
              <w:cnfStyle w:val="000000000000" w:firstRow="0" w:lastRow="0" w:firstColumn="0" w:lastColumn="0" w:oddVBand="0" w:evenVBand="0" w:oddHBand="0" w:evenHBand="0" w:firstRowFirstColumn="0" w:firstRowLastColumn="0" w:lastRowFirstColumn="0" w:lastRowLastColumn="0"/>
              <w:rPr>
                <w:lang w:eastAsia="zh-CN"/>
              </w:rPr>
            </w:pPr>
            <w:r>
              <w:rPr>
                <w:lang w:eastAsia="zh-CN"/>
              </w:rPr>
              <w:t>A</w:t>
            </w:r>
            <w:r>
              <w:rPr>
                <w:rFonts w:hint="eastAsia"/>
                <w:lang w:eastAsia="zh-CN"/>
              </w:rPr>
              <w:t>gree with the proposal.</w:t>
            </w:r>
          </w:p>
        </w:tc>
      </w:tr>
      <w:tr w:rsidR="008012D6" w:rsidRPr="00DD0B4C" w:rsidTr="008012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8012D6" w:rsidRPr="00DD0B4C" w:rsidRDefault="008012D6" w:rsidP="00F3282C">
            <w:pPr>
              <w:jc w:val="both"/>
              <w:rPr>
                <w:rFonts w:eastAsia="MS Mincho"/>
                <w:lang w:eastAsia="ja-JP"/>
              </w:rPr>
            </w:pPr>
            <w:r>
              <w:rPr>
                <w:rFonts w:eastAsia="MS Mincho"/>
                <w:lang w:eastAsia="ja-JP"/>
              </w:rPr>
              <w:t>LGE</w:t>
            </w:r>
          </w:p>
        </w:tc>
        <w:tc>
          <w:tcPr>
            <w:tcW w:w="7465" w:type="dxa"/>
          </w:tcPr>
          <w:p w:rsidR="003C3F89" w:rsidRPr="00DD0B4C" w:rsidRDefault="008012D6" w:rsidP="0010485C">
            <w:pPr>
              <w:jc w:val="both"/>
              <w:cnfStyle w:val="000000100000" w:firstRow="0" w:lastRow="0" w:firstColumn="0" w:lastColumn="0" w:oddVBand="0" w:evenVBand="0" w:oddHBand="1" w:evenHBand="0" w:firstRowFirstColumn="0" w:firstRowLastColumn="0" w:lastRowFirstColumn="0" w:lastRowLastColumn="0"/>
              <w:rPr>
                <w:rFonts w:eastAsia="MS Mincho"/>
                <w:lang w:eastAsia="ja-JP"/>
              </w:rPr>
            </w:pPr>
            <w:r>
              <w:rPr>
                <w:rFonts w:eastAsia="MS Mincho"/>
                <w:lang w:eastAsia="ja-JP"/>
              </w:rPr>
              <w:t xml:space="preserve">We are generally ok with this proposal, and </w:t>
            </w:r>
            <w:r w:rsidR="0010485C">
              <w:rPr>
                <w:rFonts w:eastAsia="MS Mincho"/>
                <w:lang w:eastAsia="ja-JP"/>
              </w:rPr>
              <w:t xml:space="preserve">the </w:t>
            </w:r>
            <w:r>
              <w:rPr>
                <w:rFonts w:eastAsia="MS Mincho"/>
                <w:lang w:eastAsia="ja-JP"/>
              </w:rPr>
              <w:t xml:space="preserve">wording </w:t>
            </w:r>
            <w:r w:rsidR="0010485C">
              <w:rPr>
                <w:rFonts w:eastAsia="MS Mincho"/>
                <w:lang w:eastAsia="ja-JP"/>
              </w:rPr>
              <w:t>of “1 DMRS port based” seems better to be revised as “1 port based” since this is the default PUSCH transmission so that 1-port PUSCH transmission seems sufficient and clear</w:t>
            </w:r>
            <w:r>
              <w:rPr>
                <w:rFonts w:eastAsia="MS Mincho"/>
                <w:lang w:eastAsia="ja-JP"/>
              </w:rPr>
              <w:t>.</w:t>
            </w:r>
          </w:p>
        </w:tc>
      </w:tr>
      <w:tr w:rsidR="00277C52" w:rsidRPr="00DD0B4C" w:rsidTr="008012D6">
        <w:tc>
          <w:tcPr>
            <w:cnfStyle w:val="001000000000" w:firstRow="0" w:lastRow="0" w:firstColumn="1" w:lastColumn="0" w:oddVBand="0" w:evenVBand="0" w:oddHBand="0" w:evenHBand="0" w:firstRowFirstColumn="0" w:firstRowLastColumn="0" w:lastRowFirstColumn="0" w:lastRowLastColumn="0"/>
            <w:tcW w:w="2695" w:type="dxa"/>
          </w:tcPr>
          <w:p w:rsidR="00277C52" w:rsidRPr="00277C52" w:rsidRDefault="00277C52" w:rsidP="00F3282C">
            <w:pPr>
              <w:jc w:val="both"/>
              <w:rPr>
                <w:lang w:eastAsia="zh-CN"/>
              </w:rPr>
            </w:pPr>
            <w:r>
              <w:rPr>
                <w:rFonts w:hint="eastAsia"/>
                <w:lang w:eastAsia="zh-CN"/>
              </w:rPr>
              <w:t>OPPO</w:t>
            </w:r>
          </w:p>
        </w:tc>
        <w:tc>
          <w:tcPr>
            <w:tcW w:w="7465" w:type="dxa"/>
          </w:tcPr>
          <w:p w:rsidR="00277C52" w:rsidRPr="00277C52" w:rsidRDefault="00277C52" w:rsidP="00277C52">
            <w:pPr>
              <w:jc w:val="both"/>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 xml:space="preserve">We have similar view as LGE that PUSCH triggered by DCI format 0_0 </w:t>
            </w:r>
            <w:r>
              <w:rPr>
                <w:lang w:eastAsia="zh-CN"/>
              </w:rPr>
              <w:t>should</w:t>
            </w:r>
            <w:r>
              <w:rPr>
                <w:rFonts w:hint="eastAsia"/>
                <w:lang w:eastAsia="zh-CN"/>
              </w:rPr>
              <w:t xml:space="preserve"> be </w:t>
            </w:r>
            <w:r>
              <w:rPr>
                <w:lang w:eastAsia="zh-CN"/>
              </w:rPr>
              <w:t>“</w:t>
            </w:r>
            <w:r w:rsidRPr="00277C52">
              <w:rPr>
                <w:rFonts w:eastAsia="Malgun Gothic"/>
                <w:lang w:eastAsia="zh-CN"/>
              </w:rPr>
              <w:t xml:space="preserve">1 </w:t>
            </w:r>
            <w:r w:rsidRPr="00277C52">
              <w:rPr>
                <w:rFonts w:hint="eastAsia"/>
                <w:lang w:eastAsia="zh-CN"/>
              </w:rPr>
              <w:t>antenna</w:t>
            </w:r>
            <w:r w:rsidRPr="00277C52">
              <w:rPr>
                <w:rFonts w:eastAsia="Malgun Gothic"/>
                <w:lang w:eastAsia="zh-CN"/>
              </w:rPr>
              <w:t xml:space="preserve"> port based</w:t>
            </w:r>
            <w:r>
              <w:rPr>
                <w:lang w:eastAsia="zh-CN"/>
              </w:rPr>
              <w:t>”</w:t>
            </w:r>
            <w:r>
              <w:rPr>
                <w:rFonts w:hint="eastAsia"/>
                <w:lang w:eastAsia="zh-CN"/>
              </w:rPr>
              <w:t xml:space="preserve"> </w:t>
            </w:r>
            <w:r>
              <w:rPr>
                <w:lang w:eastAsia="zh-CN"/>
              </w:rPr>
              <w:t>instead</w:t>
            </w:r>
            <w:r>
              <w:rPr>
                <w:rFonts w:hint="eastAsia"/>
                <w:lang w:eastAsia="zh-CN"/>
              </w:rPr>
              <w:t xml:space="preserve"> of </w:t>
            </w:r>
            <w:r>
              <w:rPr>
                <w:lang w:eastAsia="zh-CN"/>
              </w:rPr>
              <w:t>“</w:t>
            </w:r>
            <w:r>
              <w:rPr>
                <w:rFonts w:hint="eastAsia"/>
                <w:lang w:eastAsia="zh-CN"/>
              </w:rPr>
              <w:t>1 DMRS port based</w:t>
            </w:r>
            <w:r>
              <w:rPr>
                <w:lang w:eastAsia="zh-CN"/>
              </w:rPr>
              <w:t>”</w:t>
            </w:r>
            <w:r>
              <w:rPr>
                <w:rFonts w:hint="eastAsia"/>
                <w:lang w:eastAsia="zh-CN"/>
              </w:rPr>
              <w:t>.</w:t>
            </w:r>
          </w:p>
        </w:tc>
      </w:tr>
      <w:tr w:rsidR="00177208" w:rsidRPr="00DD0B4C" w:rsidTr="008012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177208" w:rsidRDefault="00177208" w:rsidP="00177208">
            <w:pPr>
              <w:jc w:val="both"/>
              <w:rPr>
                <w:lang w:eastAsia="zh-CN"/>
              </w:rPr>
            </w:pPr>
            <w:r>
              <w:rPr>
                <w:rFonts w:eastAsia="MS Mincho"/>
                <w:lang w:eastAsia="ja-JP"/>
              </w:rPr>
              <w:t>ZTE/Sanechips</w:t>
            </w:r>
          </w:p>
        </w:tc>
        <w:tc>
          <w:tcPr>
            <w:tcW w:w="7465" w:type="dxa"/>
          </w:tcPr>
          <w:p w:rsidR="00177208" w:rsidRDefault="00177208" w:rsidP="00177208">
            <w:pPr>
              <w:jc w:val="both"/>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Fine with the proposal.</w:t>
            </w:r>
          </w:p>
        </w:tc>
      </w:tr>
      <w:tr w:rsidR="0070679B" w:rsidRPr="00DD0B4C" w:rsidTr="008012D6">
        <w:tc>
          <w:tcPr>
            <w:cnfStyle w:val="001000000000" w:firstRow="0" w:lastRow="0" w:firstColumn="1" w:lastColumn="0" w:oddVBand="0" w:evenVBand="0" w:oddHBand="0" w:evenHBand="0" w:firstRowFirstColumn="0" w:firstRowLastColumn="0" w:lastRowFirstColumn="0" w:lastRowLastColumn="0"/>
            <w:tcW w:w="2695" w:type="dxa"/>
          </w:tcPr>
          <w:p w:rsidR="0070679B" w:rsidRPr="0070679B" w:rsidRDefault="0070679B" w:rsidP="00177208">
            <w:pPr>
              <w:jc w:val="both"/>
              <w:rPr>
                <w:rFonts w:eastAsia="PMingLiU"/>
                <w:lang w:eastAsia="zh-TW"/>
              </w:rPr>
            </w:pPr>
            <w:r>
              <w:rPr>
                <w:rFonts w:eastAsia="PMingLiU" w:hint="eastAsia"/>
                <w:lang w:eastAsia="zh-TW"/>
              </w:rPr>
              <w:t>ITRI</w:t>
            </w:r>
          </w:p>
        </w:tc>
        <w:tc>
          <w:tcPr>
            <w:tcW w:w="7465" w:type="dxa"/>
          </w:tcPr>
          <w:p w:rsidR="0070679B" w:rsidRPr="0070679B" w:rsidRDefault="0070679B" w:rsidP="00177208">
            <w:pPr>
              <w:jc w:val="both"/>
              <w:cnfStyle w:val="000000000000" w:firstRow="0" w:lastRow="0" w:firstColumn="0" w:lastColumn="0" w:oddVBand="0" w:evenVBand="0" w:oddHBand="0" w:evenHBand="0" w:firstRowFirstColumn="0" w:firstRowLastColumn="0" w:lastRowFirstColumn="0" w:lastRowLastColumn="0"/>
              <w:rPr>
                <w:rFonts w:eastAsia="PMingLiU"/>
                <w:lang w:eastAsia="zh-TW"/>
              </w:rPr>
            </w:pPr>
            <w:r>
              <w:rPr>
                <w:rFonts w:eastAsia="PMingLiU" w:hint="eastAsia"/>
                <w:lang w:eastAsia="zh-TW"/>
              </w:rPr>
              <w:t>Agree with this proposal</w:t>
            </w:r>
            <w:r w:rsidR="00DA2F9F">
              <w:rPr>
                <w:rFonts w:eastAsia="PMingLiU"/>
                <w:lang w:eastAsia="zh-TW"/>
              </w:rPr>
              <w:t>.</w:t>
            </w:r>
          </w:p>
        </w:tc>
      </w:tr>
      <w:tr w:rsidR="008E2C4A" w:rsidRPr="00DD0B4C" w:rsidTr="008012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8E2C4A" w:rsidRDefault="008E2C4A" w:rsidP="00177208">
            <w:pPr>
              <w:jc w:val="both"/>
              <w:rPr>
                <w:rFonts w:eastAsia="PMingLiU"/>
                <w:lang w:eastAsia="zh-TW"/>
              </w:rPr>
            </w:pPr>
            <w:r>
              <w:rPr>
                <w:rFonts w:eastAsia="PMingLiU"/>
                <w:lang w:eastAsia="zh-TW"/>
              </w:rPr>
              <w:t>Huawei</w:t>
            </w:r>
          </w:p>
        </w:tc>
        <w:tc>
          <w:tcPr>
            <w:tcW w:w="7465" w:type="dxa"/>
          </w:tcPr>
          <w:p w:rsidR="008E2C4A" w:rsidRDefault="008E2C4A" w:rsidP="00177208">
            <w:pPr>
              <w:jc w:val="both"/>
              <w:cnfStyle w:val="000000100000" w:firstRow="0" w:lastRow="0" w:firstColumn="0" w:lastColumn="0" w:oddVBand="0" w:evenVBand="0" w:oddHBand="1" w:evenHBand="0" w:firstRowFirstColumn="0" w:firstRowLastColumn="0" w:lastRowFirstColumn="0" w:lastRowLastColumn="0"/>
              <w:rPr>
                <w:rFonts w:eastAsia="PMingLiU"/>
                <w:lang w:eastAsia="zh-TW"/>
              </w:rPr>
            </w:pPr>
            <w:r>
              <w:rPr>
                <w:rFonts w:eastAsia="PMingLiU"/>
                <w:lang w:eastAsia="zh-TW"/>
              </w:rPr>
              <w:t>Agree with the proposal.</w:t>
            </w:r>
          </w:p>
        </w:tc>
      </w:tr>
      <w:tr w:rsidR="004B3B2E" w:rsidRPr="00DD0B4C" w:rsidTr="008012D6">
        <w:tc>
          <w:tcPr>
            <w:cnfStyle w:val="001000000000" w:firstRow="0" w:lastRow="0" w:firstColumn="1" w:lastColumn="0" w:oddVBand="0" w:evenVBand="0" w:oddHBand="0" w:evenHBand="0" w:firstRowFirstColumn="0" w:firstRowLastColumn="0" w:lastRowFirstColumn="0" w:lastRowLastColumn="0"/>
            <w:tcW w:w="2695" w:type="dxa"/>
          </w:tcPr>
          <w:p w:rsidR="004B3B2E" w:rsidRDefault="004B3B2E" w:rsidP="00177208">
            <w:pPr>
              <w:jc w:val="both"/>
              <w:rPr>
                <w:rFonts w:eastAsia="PMingLiU"/>
                <w:lang w:eastAsia="zh-TW"/>
              </w:rPr>
            </w:pPr>
            <w:r>
              <w:rPr>
                <w:rFonts w:eastAsia="PMingLiU"/>
                <w:lang w:eastAsia="zh-TW"/>
              </w:rPr>
              <w:t>Samsung</w:t>
            </w:r>
          </w:p>
        </w:tc>
        <w:tc>
          <w:tcPr>
            <w:tcW w:w="7465" w:type="dxa"/>
          </w:tcPr>
          <w:p w:rsidR="004B3B2E" w:rsidRDefault="004B3B2E" w:rsidP="00177208">
            <w:pPr>
              <w:jc w:val="both"/>
              <w:cnfStyle w:val="000000000000" w:firstRow="0" w:lastRow="0" w:firstColumn="0" w:lastColumn="0" w:oddVBand="0" w:evenVBand="0" w:oddHBand="0" w:evenHBand="0" w:firstRowFirstColumn="0" w:firstRowLastColumn="0" w:lastRowFirstColumn="0" w:lastRowLastColumn="0"/>
              <w:rPr>
                <w:rFonts w:eastAsia="PMingLiU"/>
                <w:lang w:eastAsia="zh-TW"/>
              </w:rPr>
            </w:pPr>
            <w:r>
              <w:rPr>
                <w:rFonts w:eastAsia="PMingLiU"/>
                <w:lang w:eastAsia="zh-TW"/>
              </w:rPr>
              <w:t>OK</w:t>
            </w:r>
          </w:p>
        </w:tc>
      </w:tr>
      <w:tr w:rsidR="009A0299" w:rsidRPr="00DD0B4C" w:rsidTr="008012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9A0299" w:rsidRPr="009A0299" w:rsidRDefault="009A0299" w:rsidP="00177208">
            <w:pPr>
              <w:jc w:val="both"/>
              <w:rPr>
                <w:lang w:eastAsia="zh-CN"/>
              </w:rPr>
            </w:pPr>
            <w:r>
              <w:rPr>
                <w:rFonts w:hint="eastAsia"/>
                <w:lang w:eastAsia="zh-CN"/>
              </w:rPr>
              <w:t>CATT</w:t>
            </w:r>
          </w:p>
        </w:tc>
        <w:tc>
          <w:tcPr>
            <w:tcW w:w="7465" w:type="dxa"/>
          </w:tcPr>
          <w:p w:rsidR="009A0299" w:rsidRDefault="009A0299" w:rsidP="00F3282C">
            <w:pPr>
              <w:jc w:val="both"/>
              <w:cnfStyle w:val="000000100000" w:firstRow="0" w:lastRow="0" w:firstColumn="0" w:lastColumn="0" w:oddVBand="0" w:evenVBand="0" w:oddHBand="1" w:evenHBand="0" w:firstRowFirstColumn="0" w:firstRowLastColumn="0" w:lastRowFirstColumn="0" w:lastRowLastColumn="0"/>
              <w:rPr>
                <w:lang w:eastAsia="zh-CN"/>
              </w:rPr>
            </w:pPr>
            <w:r>
              <w:rPr>
                <w:lang w:eastAsia="zh-CN"/>
              </w:rPr>
              <w:t>I</w:t>
            </w:r>
            <w:r>
              <w:rPr>
                <w:rFonts w:hint="eastAsia"/>
                <w:lang w:eastAsia="zh-CN"/>
              </w:rPr>
              <w:t>n general we are fine with the proposal, a better wording could be similar as proposed by Ericsson.</w:t>
            </w:r>
          </w:p>
        </w:tc>
      </w:tr>
      <w:tr w:rsidR="00516176" w:rsidRPr="00DD0B4C" w:rsidTr="008012D6">
        <w:tc>
          <w:tcPr>
            <w:cnfStyle w:val="001000000000" w:firstRow="0" w:lastRow="0" w:firstColumn="1" w:lastColumn="0" w:oddVBand="0" w:evenVBand="0" w:oddHBand="0" w:evenHBand="0" w:firstRowFirstColumn="0" w:firstRowLastColumn="0" w:lastRowFirstColumn="0" w:lastRowLastColumn="0"/>
            <w:tcW w:w="2695" w:type="dxa"/>
          </w:tcPr>
          <w:p w:rsidR="00516176" w:rsidRPr="00727EEF" w:rsidRDefault="00516176" w:rsidP="00177208">
            <w:pPr>
              <w:jc w:val="both"/>
              <w:rPr>
                <w:rFonts w:eastAsia="Calibri"/>
                <w:b w:val="0"/>
                <w:bCs w:val="0"/>
                <w:sz w:val="22"/>
                <w:szCs w:val="22"/>
                <w:lang w:val="en-US" w:eastAsia="zh-CN"/>
              </w:rPr>
            </w:pPr>
            <w:r w:rsidRPr="00727EEF">
              <w:rPr>
                <w:rFonts w:eastAsia="Calibri"/>
                <w:sz w:val="22"/>
                <w:szCs w:val="22"/>
                <w:lang w:val="en-US" w:eastAsia="zh-CN"/>
              </w:rPr>
              <w:t>vivo</w:t>
            </w:r>
          </w:p>
        </w:tc>
        <w:tc>
          <w:tcPr>
            <w:tcW w:w="7465" w:type="dxa"/>
          </w:tcPr>
          <w:p w:rsidR="00F3282C" w:rsidRPr="00727EEF" w:rsidRDefault="00516176" w:rsidP="00F3282C">
            <w:pPr>
              <w:jc w:val="both"/>
              <w:cnfStyle w:val="000000000000" w:firstRow="0" w:lastRow="0" w:firstColumn="0" w:lastColumn="0" w:oddVBand="0" w:evenVBand="0" w:oddHBand="0" w:evenHBand="0" w:firstRowFirstColumn="0" w:firstRowLastColumn="0" w:lastRowFirstColumn="0" w:lastRowLastColumn="0"/>
              <w:rPr>
                <w:rFonts w:eastAsia="Calibri"/>
                <w:sz w:val="22"/>
                <w:szCs w:val="22"/>
                <w:lang w:val="en-US" w:eastAsia="zh-CN"/>
              </w:rPr>
            </w:pPr>
            <w:r w:rsidRPr="00727EEF">
              <w:rPr>
                <w:rFonts w:eastAsia="Calibri"/>
                <w:sz w:val="22"/>
                <w:szCs w:val="22"/>
                <w:lang w:val="en-US" w:eastAsia="zh-CN"/>
              </w:rPr>
              <w:t>Agree. But</w:t>
            </w:r>
            <w:r w:rsidR="00F3282C" w:rsidRPr="00727EEF">
              <w:rPr>
                <w:rFonts w:eastAsia="Calibri"/>
                <w:sz w:val="22"/>
                <w:szCs w:val="22"/>
                <w:lang w:val="en-US" w:eastAsia="zh-CN"/>
              </w:rPr>
              <w:t xml:space="preserve"> there are two more sub-issues need to be further discussed:</w:t>
            </w:r>
          </w:p>
          <w:p w:rsidR="00516176" w:rsidRPr="00727EEF" w:rsidRDefault="00516176" w:rsidP="00F3282C">
            <w:pPr>
              <w:pStyle w:val="ListParagraph"/>
              <w:numPr>
                <w:ilvl w:val="0"/>
                <w:numId w:val="49"/>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lang w:eastAsia="zh-CN"/>
              </w:rPr>
            </w:pPr>
            <w:r w:rsidRPr="00727EEF">
              <w:rPr>
                <w:rFonts w:ascii="Times New Roman" w:hAnsi="Times New Roman"/>
                <w:lang w:eastAsia="zh-CN"/>
              </w:rPr>
              <w:t>the beams of the default transmission</w:t>
            </w:r>
          </w:p>
          <w:p w:rsidR="00F3282C" w:rsidRPr="00727EEF" w:rsidRDefault="00F3282C" w:rsidP="00F3282C">
            <w:pPr>
              <w:pStyle w:val="ListParagraph"/>
              <w:numPr>
                <w:ilvl w:val="0"/>
                <w:numId w:val="49"/>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lang w:eastAsia="zh-CN"/>
              </w:rPr>
            </w:pPr>
            <w:proofErr w:type="gramStart"/>
            <w:r w:rsidRPr="00727EEF">
              <w:rPr>
                <w:rFonts w:ascii="Times New Roman" w:hAnsi="Times New Roman"/>
                <w:lang w:eastAsia="zh-CN"/>
              </w:rPr>
              <w:t>codebook</w:t>
            </w:r>
            <w:proofErr w:type="gramEnd"/>
            <w:r w:rsidRPr="00727EEF">
              <w:rPr>
                <w:rFonts w:ascii="Times New Roman" w:hAnsi="Times New Roman"/>
                <w:lang w:eastAsia="zh-CN"/>
              </w:rPr>
              <w:t xml:space="preserve"> or non-codebook? Since this relates to precoding granularity;</w:t>
            </w:r>
          </w:p>
          <w:p w:rsidR="0023483F" w:rsidRPr="00B7711A" w:rsidRDefault="0023483F" w:rsidP="00727EEF">
            <w:pPr>
              <w:pStyle w:val="ListParagraph"/>
              <w:numPr>
                <w:ilvl w:val="0"/>
                <w:numId w:val="49"/>
              </w:numPr>
              <w:jc w:val="both"/>
              <w:cnfStyle w:val="000000000000" w:firstRow="0" w:lastRow="0" w:firstColumn="0" w:lastColumn="0" w:oddVBand="0" w:evenVBand="0" w:oddHBand="0" w:evenHBand="0" w:firstRowFirstColumn="0" w:firstRowLastColumn="0" w:lastRowFirstColumn="0" w:lastRowLastColumn="0"/>
              <w:rPr>
                <w:lang w:eastAsia="zh-CN"/>
              </w:rPr>
            </w:pPr>
            <w:r w:rsidRPr="00727EEF">
              <w:rPr>
                <w:rFonts w:ascii="Times New Roman" w:hAnsi="Times New Roman"/>
                <w:lang w:eastAsia="zh-CN"/>
              </w:rPr>
              <w:t xml:space="preserve">cases when UE is configured with SRS and </w:t>
            </w:r>
            <w:proofErr w:type="spellStart"/>
            <w:r w:rsidRPr="00727EEF">
              <w:rPr>
                <w:rFonts w:ascii="Times New Roman" w:hAnsi="Times New Roman"/>
                <w:lang w:eastAsia="zh-CN"/>
              </w:rPr>
              <w:t>ulTxConfig</w:t>
            </w:r>
            <w:proofErr w:type="spellEnd"/>
            <w:r w:rsidRPr="00727EEF">
              <w:rPr>
                <w:rFonts w:ascii="Times New Roman" w:hAnsi="Times New Roman"/>
                <w:lang w:eastAsia="zh-CN"/>
              </w:rPr>
              <w:t>, and UE is scheduled with DCI format 0_0</w:t>
            </w:r>
          </w:p>
        </w:tc>
      </w:tr>
      <w:tr w:rsidR="003227C9" w:rsidRPr="00DD0B4C" w:rsidTr="008012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3227C9" w:rsidRPr="00727EEF" w:rsidRDefault="003227C9" w:rsidP="00177208">
            <w:pPr>
              <w:jc w:val="both"/>
              <w:rPr>
                <w:sz w:val="22"/>
                <w:szCs w:val="22"/>
                <w:lang w:val="en-US" w:eastAsia="zh-CN"/>
              </w:rPr>
            </w:pPr>
            <w:r>
              <w:rPr>
                <w:rFonts w:hint="eastAsia"/>
                <w:sz w:val="22"/>
                <w:szCs w:val="22"/>
                <w:lang w:val="en-US" w:eastAsia="zh-CN"/>
              </w:rPr>
              <w:t>Intel2</w:t>
            </w:r>
          </w:p>
        </w:tc>
        <w:tc>
          <w:tcPr>
            <w:tcW w:w="7465" w:type="dxa"/>
          </w:tcPr>
          <w:p w:rsidR="003227C9" w:rsidRPr="00727EEF" w:rsidRDefault="003227C9" w:rsidP="00F3282C">
            <w:pPr>
              <w:jc w:val="both"/>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U</w:t>
            </w:r>
            <w:r>
              <w:rPr>
                <w:rFonts w:hint="eastAsia"/>
                <w:sz w:val="22"/>
                <w:szCs w:val="22"/>
                <w:lang w:val="en-US" w:eastAsia="zh-CN"/>
              </w:rPr>
              <w:t>pdated</w:t>
            </w:r>
            <w:r>
              <w:rPr>
                <w:sz w:val="22"/>
                <w:szCs w:val="22"/>
                <w:lang w:val="en-US" w:eastAsia="zh-CN"/>
              </w:rPr>
              <w:t xml:space="preserve"> based on comments. The issue raised by vivo seems to be a separate issue. A WF will be </w:t>
            </w:r>
            <w:proofErr w:type="gramStart"/>
            <w:r>
              <w:rPr>
                <w:sz w:val="22"/>
                <w:szCs w:val="22"/>
                <w:lang w:val="en-US" w:eastAsia="zh-CN"/>
              </w:rPr>
              <w:t>very</w:t>
            </w:r>
            <w:proofErr w:type="gramEnd"/>
            <w:r>
              <w:rPr>
                <w:sz w:val="22"/>
                <w:szCs w:val="22"/>
                <w:lang w:val="en-US" w:eastAsia="zh-CN"/>
              </w:rPr>
              <w:t xml:space="preserve"> appreciated. </w:t>
            </w:r>
          </w:p>
        </w:tc>
      </w:tr>
      <w:tr w:rsidR="00B7711A" w:rsidRPr="00DD0B4C" w:rsidTr="008012D6">
        <w:tc>
          <w:tcPr>
            <w:cnfStyle w:val="001000000000" w:firstRow="0" w:lastRow="0" w:firstColumn="1" w:lastColumn="0" w:oddVBand="0" w:evenVBand="0" w:oddHBand="0" w:evenHBand="0" w:firstRowFirstColumn="0" w:firstRowLastColumn="0" w:lastRowFirstColumn="0" w:lastRowLastColumn="0"/>
            <w:tcW w:w="2695" w:type="dxa"/>
          </w:tcPr>
          <w:p w:rsidR="00B7711A" w:rsidRDefault="00B7711A" w:rsidP="00177208">
            <w:pPr>
              <w:jc w:val="both"/>
              <w:rPr>
                <w:sz w:val="22"/>
                <w:szCs w:val="22"/>
                <w:lang w:val="en-US" w:eastAsia="zh-CN"/>
              </w:rPr>
            </w:pPr>
            <w:r>
              <w:rPr>
                <w:sz w:val="22"/>
                <w:szCs w:val="22"/>
                <w:lang w:val="en-US" w:eastAsia="zh-CN"/>
              </w:rPr>
              <w:t>Nokia</w:t>
            </w:r>
          </w:p>
        </w:tc>
        <w:tc>
          <w:tcPr>
            <w:tcW w:w="7465" w:type="dxa"/>
          </w:tcPr>
          <w:p w:rsidR="00B7711A" w:rsidRDefault="00B7711A" w:rsidP="00F3282C">
            <w:pPr>
              <w:jc w:val="both"/>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Agree with the proposal. Suggestion to clarify the “the default transmission is 1 port based” to “the default transmission is 1 PUSCH port as specified in Section 6.3.1.5 of 38.211 with antenna port 0.” This would make a possible TP.</w:t>
            </w:r>
          </w:p>
        </w:tc>
      </w:tr>
      <w:tr w:rsidR="00273667" w:rsidRPr="00DD0B4C" w:rsidTr="008012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273667" w:rsidRDefault="00273667" w:rsidP="00177208">
            <w:pPr>
              <w:jc w:val="both"/>
              <w:rPr>
                <w:sz w:val="22"/>
                <w:szCs w:val="22"/>
                <w:lang w:val="en-US" w:eastAsia="zh-CN"/>
              </w:rPr>
            </w:pPr>
            <w:r>
              <w:rPr>
                <w:rFonts w:hint="eastAsia"/>
                <w:sz w:val="22"/>
                <w:szCs w:val="22"/>
                <w:lang w:val="en-US" w:eastAsia="zh-CN"/>
              </w:rPr>
              <w:t>Intel3</w:t>
            </w:r>
          </w:p>
        </w:tc>
        <w:tc>
          <w:tcPr>
            <w:tcW w:w="7465" w:type="dxa"/>
          </w:tcPr>
          <w:p w:rsidR="00273667" w:rsidRDefault="00273667" w:rsidP="00F3282C">
            <w:pPr>
              <w:jc w:val="both"/>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M</w:t>
            </w:r>
            <w:r>
              <w:rPr>
                <w:rFonts w:hint="eastAsia"/>
                <w:sz w:val="22"/>
                <w:szCs w:val="22"/>
                <w:lang w:val="en-US" w:eastAsia="zh-CN"/>
              </w:rPr>
              <w:t xml:space="preserve">inor </w:t>
            </w:r>
            <w:r>
              <w:rPr>
                <w:sz w:val="22"/>
                <w:szCs w:val="22"/>
                <w:lang w:val="en-US" w:eastAsia="zh-CN"/>
              </w:rPr>
              <w:t>change to reflect Nokia’s comment</w:t>
            </w:r>
          </w:p>
        </w:tc>
      </w:tr>
    </w:tbl>
    <w:p w:rsidR="00101A00" w:rsidRPr="008012D6" w:rsidRDefault="00101A00" w:rsidP="00101A00">
      <w:pPr>
        <w:jc w:val="both"/>
        <w:rPr>
          <w:lang w:eastAsia="zh-CN"/>
        </w:rPr>
      </w:pPr>
    </w:p>
    <w:p w:rsidR="001210BC" w:rsidRDefault="001210BC" w:rsidP="001210BC">
      <w:pPr>
        <w:pStyle w:val="Heading2"/>
        <w:rPr>
          <w:lang w:val="en-US" w:eastAsia="zh-CN"/>
        </w:rPr>
      </w:pPr>
      <w:r>
        <w:rPr>
          <w:rFonts w:hint="eastAsia"/>
          <w:lang w:val="en-US" w:eastAsia="zh-CN"/>
        </w:rPr>
        <w:t>2</w:t>
      </w:r>
      <w:r>
        <w:rPr>
          <w:lang w:val="en-US" w:eastAsia="zh-CN"/>
        </w:rPr>
        <w:t>.</w:t>
      </w:r>
      <w:r w:rsidR="00101A00">
        <w:rPr>
          <w:lang w:val="en-US" w:eastAsia="zh-CN"/>
        </w:rPr>
        <w:t>2</w:t>
      </w:r>
      <w:r>
        <w:rPr>
          <w:lang w:val="en-US" w:eastAsia="zh-CN"/>
        </w:rPr>
        <w:t xml:space="preserve"> </w:t>
      </w:r>
      <w:r w:rsidR="00101A00">
        <w:rPr>
          <w:lang w:val="en-US" w:eastAsia="zh-CN"/>
        </w:rPr>
        <w:t>O</w:t>
      </w:r>
      <w:r w:rsidR="00687BD5">
        <w:rPr>
          <w:lang w:val="en-US" w:eastAsia="zh-CN"/>
        </w:rPr>
        <w:t>n No SRS configuration</w:t>
      </w:r>
    </w:p>
    <w:p w:rsidR="001210BC" w:rsidRDefault="001210BC" w:rsidP="001210BC">
      <w:pPr>
        <w:ind w:firstLine="284"/>
        <w:jc w:val="both"/>
        <w:rPr>
          <w:sz w:val="22"/>
          <w:szCs w:val="22"/>
          <w:lang w:val="en-US" w:eastAsia="zh-CN"/>
        </w:rPr>
      </w:pPr>
      <w:r>
        <w:rPr>
          <w:sz w:val="22"/>
          <w:szCs w:val="22"/>
          <w:lang w:val="en-US" w:eastAsia="zh-CN"/>
        </w:rPr>
        <w:t xml:space="preserve">The following proposals are related to </w:t>
      </w:r>
      <w:r w:rsidR="00687BD5">
        <w:rPr>
          <w:sz w:val="22"/>
          <w:szCs w:val="22"/>
          <w:lang w:val="en-US" w:eastAsia="zh-CN"/>
        </w:rPr>
        <w:t>whether or not restrict gNB to configure at least 1 SRS resource for codebook based UL transmission</w:t>
      </w:r>
      <w:r>
        <w:rPr>
          <w:sz w:val="22"/>
          <w:szCs w:val="22"/>
          <w:lang w:val="en-US" w:eastAsia="zh-CN"/>
        </w:rPr>
        <w:t>:</w:t>
      </w:r>
    </w:p>
    <w:p w:rsidR="00687BD5" w:rsidRPr="00687BD5" w:rsidRDefault="00101A00" w:rsidP="001210BC">
      <w:pPr>
        <w:pStyle w:val="ListParagraph"/>
        <w:numPr>
          <w:ilvl w:val="0"/>
          <w:numId w:val="43"/>
        </w:numPr>
        <w:jc w:val="both"/>
        <w:rPr>
          <w:rFonts w:ascii="Times New Roman" w:hAnsi="Times New Roman"/>
          <w:lang w:eastAsia="zh-CN"/>
        </w:rPr>
      </w:pPr>
      <w:r>
        <w:rPr>
          <w:rFonts w:ascii="Times New Roman" w:eastAsiaTheme="minorEastAsia" w:hAnsi="Times New Roman"/>
          <w:lang w:eastAsia="zh-CN"/>
        </w:rPr>
        <w:t xml:space="preserve">Alt1: </w:t>
      </w:r>
      <w:r w:rsidR="00687BD5">
        <w:rPr>
          <w:rFonts w:ascii="Times New Roman" w:eastAsiaTheme="minorEastAsia" w:hAnsi="Times New Roman"/>
          <w:lang w:eastAsia="zh-CN"/>
        </w:rPr>
        <w:t xml:space="preserve">No restriction on </w:t>
      </w:r>
      <w:proofErr w:type="spellStart"/>
      <w:r w:rsidR="00687BD5">
        <w:rPr>
          <w:rFonts w:ascii="Times New Roman" w:eastAsiaTheme="minorEastAsia" w:hAnsi="Times New Roman"/>
          <w:lang w:eastAsia="zh-CN"/>
        </w:rPr>
        <w:t>gNB’s</w:t>
      </w:r>
      <w:proofErr w:type="spellEnd"/>
      <w:r w:rsidR="00687BD5">
        <w:rPr>
          <w:rFonts w:ascii="Times New Roman" w:eastAsiaTheme="minorEastAsia" w:hAnsi="Times New Roman"/>
          <w:lang w:eastAsia="zh-CN"/>
        </w:rPr>
        <w:t xml:space="preserve"> configuration of SRS</w:t>
      </w:r>
      <w:r>
        <w:rPr>
          <w:rFonts w:ascii="Times New Roman" w:eastAsiaTheme="minorEastAsia" w:hAnsi="Times New Roman"/>
          <w:lang w:eastAsia="zh-CN"/>
        </w:rPr>
        <w:t xml:space="preserve"> for codebook based UL transmission</w:t>
      </w:r>
    </w:p>
    <w:p w:rsidR="00687BD5" w:rsidRPr="00687BD5" w:rsidRDefault="00687BD5" w:rsidP="00687BD5">
      <w:pPr>
        <w:pStyle w:val="ListParagraph"/>
        <w:numPr>
          <w:ilvl w:val="1"/>
          <w:numId w:val="43"/>
        </w:numPr>
        <w:jc w:val="both"/>
        <w:rPr>
          <w:rFonts w:ascii="Times New Roman" w:hAnsi="Times New Roman"/>
          <w:lang w:eastAsia="zh-CN"/>
        </w:rPr>
      </w:pPr>
      <w:r>
        <w:rPr>
          <w:rFonts w:ascii="Times New Roman" w:eastAsiaTheme="minorEastAsia" w:hAnsi="Times New Roman"/>
          <w:lang w:eastAsia="zh-CN"/>
        </w:rPr>
        <w:t>Supported: vivo (use preconfigured parameters and SRI for beam indication)</w:t>
      </w:r>
      <w:r w:rsidR="00A81CBD">
        <w:rPr>
          <w:rFonts w:ascii="Times New Roman" w:eastAsiaTheme="minorEastAsia" w:hAnsi="Times New Roman"/>
          <w:lang w:eastAsia="zh-CN"/>
        </w:rPr>
        <w:t xml:space="preserve">, </w:t>
      </w:r>
      <w:proofErr w:type="spellStart"/>
      <w:r w:rsidR="00A81CBD">
        <w:rPr>
          <w:rFonts w:ascii="Times New Roman" w:eastAsiaTheme="minorEastAsia" w:hAnsi="Times New Roman"/>
          <w:lang w:eastAsia="zh-CN"/>
        </w:rPr>
        <w:t>Docomo</w:t>
      </w:r>
      <w:proofErr w:type="spellEnd"/>
      <w:r w:rsidR="00A81CBD">
        <w:rPr>
          <w:rFonts w:ascii="Times New Roman" w:eastAsiaTheme="minorEastAsia" w:hAnsi="Times New Roman"/>
          <w:lang w:eastAsia="zh-CN"/>
        </w:rPr>
        <w:t xml:space="preserve"> (codebook is based on DMRS antenna ports)</w:t>
      </w:r>
      <w:r w:rsidR="008D4456">
        <w:rPr>
          <w:rFonts w:ascii="Times New Roman" w:eastAsiaTheme="minorEastAsia" w:hAnsi="Times New Roman"/>
          <w:lang w:eastAsia="zh-CN"/>
        </w:rPr>
        <w:t>, Nokia, NSB</w:t>
      </w:r>
      <w:r w:rsidR="00802D7A">
        <w:rPr>
          <w:rFonts w:ascii="Times New Roman" w:eastAsiaTheme="minorEastAsia" w:hAnsi="Times New Roman"/>
          <w:lang w:eastAsia="zh-CN"/>
        </w:rPr>
        <w:t xml:space="preserve"> (use Msg3 beam)</w:t>
      </w:r>
      <w:r w:rsidR="009637AE">
        <w:rPr>
          <w:rFonts w:ascii="Times New Roman" w:eastAsiaTheme="minorEastAsia" w:hAnsi="Times New Roman"/>
          <w:lang w:eastAsia="zh-CN"/>
        </w:rPr>
        <w:t>, Ericsson (based on DMRS or SRS antenna ports)</w:t>
      </w:r>
      <w:r w:rsidR="00A94E72">
        <w:rPr>
          <w:rFonts w:ascii="Times New Roman" w:eastAsiaTheme="minorEastAsia" w:hAnsi="Times New Roman"/>
          <w:lang w:eastAsia="zh-CN"/>
        </w:rPr>
        <w:t>, Qualcomm (when UE reports its capability of “</w:t>
      </w:r>
      <w:proofErr w:type="spellStart"/>
      <w:r w:rsidR="00A94E72">
        <w:rPr>
          <w:rFonts w:ascii="Times New Roman" w:eastAsiaTheme="minorEastAsia" w:hAnsi="Times New Roman"/>
          <w:lang w:eastAsia="zh-CN"/>
        </w:rPr>
        <w:t>nonCoherent</w:t>
      </w:r>
      <w:proofErr w:type="spellEnd"/>
      <w:r w:rsidR="00A94E72">
        <w:rPr>
          <w:rFonts w:ascii="Times New Roman" w:eastAsiaTheme="minorEastAsia" w:hAnsi="Times New Roman"/>
          <w:lang w:eastAsia="zh-CN"/>
        </w:rPr>
        <w:t>” transmission)</w:t>
      </w:r>
      <w:r w:rsidR="00645745">
        <w:rPr>
          <w:rFonts w:ascii="Times New Roman" w:eastAsiaTheme="minorEastAsia" w:hAnsi="Times New Roman"/>
          <w:lang w:eastAsia="zh-CN"/>
        </w:rPr>
        <w:t>, Intel (based on reported  maximum SRS antenna ports per resource)</w:t>
      </w:r>
    </w:p>
    <w:p w:rsidR="00687BD5" w:rsidRPr="00687BD5" w:rsidRDefault="00101A00" w:rsidP="001210BC">
      <w:pPr>
        <w:pStyle w:val="ListParagraph"/>
        <w:numPr>
          <w:ilvl w:val="0"/>
          <w:numId w:val="43"/>
        </w:numPr>
        <w:jc w:val="both"/>
        <w:rPr>
          <w:rFonts w:ascii="Times New Roman" w:hAnsi="Times New Roman"/>
          <w:lang w:eastAsia="zh-CN"/>
        </w:rPr>
      </w:pPr>
      <w:r>
        <w:rPr>
          <w:rFonts w:ascii="Times New Roman" w:eastAsiaTheme="minorEastAsia" w:hAnsi="Times New Roman"/>
          <w:lang w:eastAsia="zh-CN"/>
        </w:rPr>
        <w:t xml:space="preserve">Alt2: </w:t>
      </w:r>
      <w:r w:rsidR="00687BD5">
        <w:rPr>
          <w:rFonts w:ascii="Times New Roman" w:eastAsiaTheme="minorEastAsia" w:hAnsi="Times New Roman"/>
          <w:lang w:eastAsia="zh-CN"/>
        </w:rPr>
        <w:t>gNB should configure at least 1 SRS resource</w:t>
      </w:r>
      <w:r>
        <w:rPr>
          <w:rFonts w:ascii="Times New Roman" w:eastAsiaTheme="minorEastAsia" w:hAnsi="Times New Roman"/>
          <w:lang w:eastAsia="zh-CN"/>
        </w:rPr>
        <w:t xml:space="preserve"> for codebook based UL transmission</w:t>
      </w:r>
      <w:r w:rsidR="0010485C">
        <w:rPr>
          <w:rFonts w:ascii="Times New Roman" w:eastAsiaTheme="minorEastAsia" w:hAnsi="Times New Roman"/>
          <w:lang w:eastAsia="zh-CN"/>
        </w:rPr>
        <w:t xml:space="preserve"> scheduled by DCI format 0_1.  No restriction on </w:t>
      </w:r>
      <w:proofErr w:type="spellStart"/>
      <w:r w:rsidR="0010485C">
        <w:rPr>
          <w:rFonts w:ascii="Times New Roman" w:eastAsiaTheme="minorEastAsia" w:hAnsi="Times New Roman"/>
          <w:lang w:eastAsia="zh-CN"/>
        </w:rPr>
        <w:t>gNB’s</w:t>
      </w:r>
      <w:proofErr w:type="spellEnd"/>
      <w:r w:rsidR="0010485C">
        <w:rPr>
          <w:rFonts w:ascii="Times New Roman" w:eastAsiaTheme="minorEastAsia" w:hAnsi="Times New Roman"/>
          <w:lang w:eastAsia="zh-CN"/>
        </w:rPr>
        <w:t xml:space="preserve"> configuration of SRS for UL scheduling by DCI format 0_0.</w:t>
      </w:r>
    </w:p>
    <w:p w:rsidR="00687BD5" w:rsidRDefault="00687BD5" w:rsidP="00687BD5">
      <w:pPr>
        <w:pStyle w:val="ListParagraph"/>
        <w:numPr>
          <w:ilvl w:val="1"/>
          <w:numId w:val="43"/>
        </w:numPr>
        <w:jc w:val="both"/>
        <w:rPr>
          <w:rFonts w:ascii="Times New Roman" w:hAnsi="Times New Roman"/>
          <w:lang w:eastAsia="zh-CN"/>
        </w:rPr>
      </w:pPr>
      <w:r>
        <w:rPr>
          <w:rFonts w:ascii="Times New Roman" w:eastAsiaTheme="minorEastAsia" w:hAnsi="Times New Roman"/>
          <w:lang w:eastAsia="zh-CN"/>
        </w:rPr>
        <w:t xml:space="preserve">Supported: Huawei, </w:t>
      </w:r>
      <w:proofErr w:type="spellStart"/>
      <w:r>
        <w:rPr>
          <w:rFonts w:ascii="Times New Roman" w:eastAsiaTheme="minorEastAsia" w:hAnsi="Times New Roman"/>
          <w:lang w:eastAsia="zh-CN"/>
        </w:rPr>
        <w:t>HiSilicon</w:t>
      </w:r>
      <w:proofErr w:type="spellEnd"/>
      <w:r>
        <w:rPr>
          <w:rFonts w:ascii="Times New Roman" w:eastAsiaTheme="minorEastAsia" w:hAnsi="Times New Roman"/>
          <w:lang w:eastAsia="zh-CN"/>
        </w:rPr>
        <w:t>, ZTE, Sanechips,</w:t>
      </w:r>
      <w:r w:rsidR="00D41F87">
        <w:rPr>
          <w:rFonts w:ascii="Times New Roman" w:eastAsiaTheme="minorEastAsia" w:hAnsi="Times New Roman"/>
          <w:lang w:eastAsia="zh-CN"/>
        </w:rPr>
        <w:t xml:space="preserve"> CATT</w:t>
      </w:r>
      <w:r w:rsidR="002B2B12">
        <w:rPr>
          <w:rFonts w:ascii="Times New Roman" w:eastAsiaTheme="minorEastAsia" w:hAnsi="Times New Roman"/>
          <w:lang w:eastAsia="zh-CN"/>
        </w:rPr>
        <w:t>, OPPO</w:t>
      </w:r>
      <w:r w:rsidR="00107655">
        <w:rPr>
          <w:rFonts w:ascii="Times New Roman" w:eastAsiaTheme="minorEastAsia" w:hAnsi="Times New Roman"/>
          <w:lang w:eastAsia="zh-CN"/>
        </w:rPr>
        <w:t>, LG</w:t>
      </w:r>
    </w:p>
    <w:p w:rsidR="001210BC" w:rsidRDefault="001210BC" w:rsidP="001210BC">
      <w:pPr>
        <w:ind w:firstLine="284"/>
        <w:jc w:val="both"/>
        <w:rPr>
          <w:sz w:val="22"/>
          <w:szCs w:val="22"/>
          <w:lang w:val="en-US" w:eastAsia="zh-CN"/>
        </w:rPr>
      </w:pPr>
    </w:p>
    <w:p w:rsidR="00101A00" w:rsidRPr="00101A00" w:rsidRDefault="00101A00" w:rsidP="00101A00">
      <w:pPr>
        <w:jc w:val="both"/>
        <w:rPr>
          <w:b/>
          <w:i/>
          <w:sz w:val="22"/>
          <w:szCs w:val="22"/>
          <w:lang w:eastAsia="zh-CN"/>
        </w:rPr>
      </w:pPr>
      <w:r w:rsidRPr="00101A00">
        <w:rPr>
          <w:b/>
          <w:i/>
          <w:sz w:val="22"/>
          <w:szCs w:val="22"/>
          <w:lang w:eastAsia="zh-CN"/>
        </w:rPr>
        <w:lastRenderedPageBreak/>
        <w:t>Proposal</w:t>
      </w:r>
      <w:r>
        <w:rPr>
          <w:b/>
          <w:i/>
          <w:sz w:val="22"/>
          <w:szCs w:val="22"/>
          <w:lang w:eastAsia="zh-CN"/>
        </w:rPr>
        <w:t xml:space="preserve"> 2</w:t>
      </w:r>
      <w:r w:rsidRPr="00101A00">
        <w:rPr>
          <w:b/>
          <w:i/>
          <w:sz w:val="22"/>
          <w:szCs w:val="22"/>
          <w:lang w:eastAsia="zh-CN"/>
        </w:rPr>
        <w:t>:</w:t>
      </w:r>
    </w:p>
    <w:p w:rsidR="003227C9" w:rsidRDefault="003227C9" w:rsidP="009515AC">
      <w:pPr>
        <w:pStyle w:val="ListParagraph"/>
        <w:numPr>
          <w:ilvl w:val="0"/>
          <w:numId w:val="45"/>
        </w:numPr>
        <w:jc w:val="both"/>
        <w:rPr>
          <w:rFonts w:ascii="Times New Roman" w:eastAsia="Malgun Gothic" w:hAnsi="Times New Roman"/>
          <w:b/>
          <w:i/>
          <w:lang w:eastAsia="zh-CN"/>
        </w:rPr>
      </w:pPr>
      <w:r>
        <w:rPr>
          <w:rFonts w:ascii="Times New Roman" w:eastAsiaTheme="minorEastAsia" w:hAnsi="Times New Roman"/>
          <w:b/>
          <w:i/>
          <w:lang w:eastAsia="zh-CN"/>
        </w:rPr>
        <w:t>For codebook based UL transmission, t</w:t>
      </w:r>
      <w:r>
        <w:rPr>
          <w:rFonts w:ascii="Times New Roman" w:eastAsiaTheme="minorEastAsia" w:hAnsi="Times New Roman" w:hint="eastAsia"/>
          <w:b/>
          <w:i/>
          <w:lang w:eastAsia="zh-CN"/>
        </w:rPr>
        <w:t>here i</w:t>
      </w:r>
      <w:r>
        <w:rPr>
          <w:rFonts w:ascii="Times New Roman" w:eastAsiaTheme="minorEastAsia" w:hAnsi="Times New Roman"/>
          <w:b/>
          <w:i/>
          <w:lang w:eastAsia="zh-CN"/>
        </w:rPr>
        <w:t xml:space="preserve">s </w:t>
      </w:r>
      <w:r>
        <w:rPr>
          <w:rFonts w:ascii="Times New Roman" w:eastAsia="Malgun Gothic" w:hAnsi="Times New Roman"/>
          <w:b/>
          <w:i/>
          <w:lang w:eastAsia="zh-CN"/>
        </w:rPr>
        <w:t>n</w:t>
      </w:r>
      <w:r w:rsidRPr="009515AC">
        <w:rPr>
          <w:rFonts w:ascii="Times New Roman" w:eastAsia="Malgun Gothic" w:hAnsi="Times New Roman"/>
          <w:b/>
          <w:i/>
          <w:lang w:eastAsia="zh-CN"/>
        </w:rPr>
        <w:t xml:space="preserve">o restriction on </w:t>
      </w:r>
      <w:proofErr w:type="spellStart"/>
      <w:r w:rsidRPr="009515AC">
        <w:rPr>
          <w:rFonts w:ascii="Times New Roman" w:eastAsia="Malgun Gothic" w:hAnsi="Times New Roman"/>
          <w:b/>
          <w:i/>
          <w:lang w:eastAsia="zh-CN"/>
        </w:rPr>
        <w:t>gNB’s</w:t>
      </w:r>
      <w:proofErr w:type="spellEnd"/>
      <w:r w:rsidRPr="009515AC">
        <w:rPr>
          <w:rFonts w:ascii="Times New Roman" w:eastAsia="Malgun Gothic" w:hAnsi="Times New Roman"/>
          <w:b/>
          <w:i/>
          <w:lang w:eastAsia="zh-CN"/>
        </w:rPr>
        <w:t xml:space="preserve"> configuration of SRS </w:t>
      </w:r>
      <w:r>
        <w:rPr>
          <w:rFonts w:ascii="Times New Roman" w:eastAsia="Malgun Gothic" w:hAnsi="Times New Roman"/>
          <w:b/>
          <w:i/>
          <w:lang w:eastAsia="zh-CN"/>
        </w:rPr>
        <w:t>when</w:t>
      </w:r>
      <w:r w:rsidRPr="009515AC">
        <w:rPr>
          <w:rFonts w:ascii="Times New Roman" w:eastAsia="Malgun Gothic" w:hAnsi="Times New Roman"/>
          <w:b/>
          <w:i/>
          <w:lang w:eastAsia="zh-CN"/>
        </w:rPr>
        <w:t xml:space="preserve"> </w:t>
      </w:r>
      <w:r>
        <w:rPr>
          <w:rFonts w:ascii="Times New Roman" w:eastAsiaTheme="minorEastAsia" w:hAnsi="Times New Roman" w:hint="eastAsia"/>
          <w:b/>
          <w:i/>
          <w:lang w:eastAsia="zh-CN"/>
        </w:rPr>
        <w:t>PUSCH</w:t>
      </w:r>
      <w:r>
        <w:rPr>
          <w:rFonts w:ascii="Times New Roman" w:eastAsiaTheme="minorEastAsia" w:hAnsi="Times New Roman"/>
          <w:b/>
          <w:i/>
          <w:lang w:eastAsia="zh-CN"/>
        </w:rPr>
        <w:t xml:space="preserve"> is</w:t>
      </w:r>
      <w:r>
        <w:rPr>
          <w:rFonts w:ascii="Times New Roman" w:eastAsia="Malgun Gothic" w:hAnsi="Times New Roman"/>
          <w:b/>
          <w:i/>
          <w:lang w:eastAsia="zh-CN"/>
        </w:rPr>
        <w:t xml:space="preserve"> scheduled by DCI format 0_0 or the UE reports its capability of maximum number of SRS antenna ports is 1.</w:t>
      </w:r>
    </w:p>
    <w:p w:rsidR="00101A00" w:rsidRDefault="003227C9" w:rsidP="00727EEF">
      <w:pPr>
        <w:pStyle w:val="ListParagraph"/>
        <w:numPr>
          <w:ilvl w:val="1"/>
          <w:numId w:val="45"/>
        </w:numPr>
        <w:jc w:val="both"/>
        <w:rPr>
          <w:rFonts w:ascii="Times New Roman" w:eastAsia="Malgun Gothic" w:hAnsi="Times New Roman"/>
          <w:b/>
          <w:i/>
          <w:lang w:eastAsia="zh-CN"/>
        </w:rPr>
      </w:pPr>
      <w:r>
        <w:rPr>
          <w:rFonts w:ascii="Times New Roman" w:eastAsia="Malgun Gothic" w:hAnsi="Times New Roman"/>
          <w:b/>
          <w:i/>
          <w:lang w:eastAsia="zh-CN"/>
        </w:rPr>
        <w:t>When PUSCH is</w:t>
      </w:r>
      <w:r w:rsidR="004D2B33">
        <w:rPr>
          <w:rFonts w:ascii="Times New Roman" w:eastAsiaTheme="minorEastAsia" w:hAnsi="Times New Roman" w:hint="eastAsia"/>
          <w:b/>
          <w:i/>
          <w:lang w:eastAsia="zh-CN"/>
        </w:rPr>
        <w:t xml:space="preserve"> </w:t>
      </w:r>
      <w:r w:rsidR="004D2B33" w:rsidRPr="009515AC">
        <w:rPr>
          <w:rFonts w:ascii="Times New Roman" w:eastAsia="Malgun Gothic" w:hAnsi="Times New Roman"/>
          <w:b/>
          <w:i/>
          <w:lang w:eastAsia="zh-CN"/>
        </w:rPr>
        <w:t>scheduled by DCI format 0_1</w:t>
      </w:r>
      <w:r>
        <w:rPr>
          <w:rFonts w:ascii="Times New Roman" w:eastAsia="Malgun Gothic" w:hAnsi="Times New Roman"/>
          <w:b/>
          <w:i/>
          <w:lang w:eastAsia="zh-CN"/>
        </w:rPr>
        <w:t xml:space="preserve"> and the UE reports its capability of maximum number of SRS antenna port is above 1</w:t>
      </w:r>
      <w:r w:rsidR="00107655">
        <w:rPr>
          <w:rFonts w:ascii="Times New Roman" w:eastAsia="Malgun Gothic" w:hAnsi="Times New Roman"/>
          <w:b/>
          <w:i/>
          <w:lang w:eastAsia="zh-CN"/>
        </w:rPr>
        <w:t>, a UE expect</w:t>
      </w:r>
      <w:r w:rsidR="004D2B33">
        <w:rPr>
          <w:rFonts w:ascii="Times New Roman" w:eastAsiaTheme="minorEastAsia" w:hAnsi="Times New Roman" w:hint="eastAsia"/>
          <w:b/>
          <w:i/>
          <w:lang w:eastAsia="zh-CN"/>
        </w:rPr>
        <w:t>s</w:t>
      </w:r>
      <w:r w:rsidR="00107655">
        <w:rPr>
          <w:rFonts w:ascii="Times New Roman" w:eastAsia="Malgun Gothic" w:hAnsi="Times New Roman"/>
          <w:b/>
          <w:i/>
          <w:lang w:eastAsia="zh-CN"/>
        </w:rPr>
        <w:t xml:space="preserve"> to be configured with at least 1 SRS resource</w:t>
      </w:r>
      <w:r w:rsidR="009515AC" w:rsidRPr="009515AC">
        <w:rPr>
          <w:rFonts w:ascii="Times New Roman" w:eastAsia="Malgun Gothic" w:hAnsi="Times New Roman"/>
          <w:b/>
          <w:i/>
          <w:lang w:eastAsia="zh-CN"/>
        </w:rPr>
        <w:t xml:space="preserve">.  </w:t>
      </w:r>
    </w:p>
    <w:p w:rsidR="00101A00" w:rsidRDefault="00101A00" w:rsidP="00101A00">
      <w:pPr>
        <w:jc w:val="both"/>
        <w:rPr>
          <w:lang w:eastAsia="zh-CN"/>
        </w:rPr>
      </w:pPr>
    </w:p>
    <w:tbl>
      <w:tblPr>
        <w:tblStyle w:val="GridTable4-Accent51"/>
        <w:tblW w:w="0" w:type="auto"/>
        <w:tblLook w:val="04A0" w:firstRow="1" w:lastRow="0" w:firstColumn="1" w:lastColumn="0" w:noHBand="0" w:noVBand="1"/>
      </w:tblPr>
      <w:tblGrid>
        <w:gridCol w:w="2695"/>
        <w:gridCol w:w="7465"/>
      </w:tblGrid>
      <w:tr w:rsidR="00101A00" w:rsidTr="008911E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101A00" w:rsidRDefault="00101A00" w:rsidP="008911EF">
            <w:pPr>
              <w:jc w:val="both"/>
              <w:rPr>
                <w:lang w:eastAsia="zh-CN"/>
              </w:rPr>
            </w:pPr>
            <w:r>
              <w:rPr>
                <w:lang w:eastAsia="zh-CN"/>
              </w:rPr>
              <w:t xml:space="preserve"> </w:t>
            </w:r>
            <w:r>
              <w:rPr>
                <w:rFonts w:hint="eastAsia"/>
                <w:lang w:eastAsia="zh-CN"/>
              </w:rPr>
              <w:t>Comp</w:t>
            </w:r>
            <w:r>
              <w:rPr>
                <w:lang w:eastAsia="zh-CN"/>
              </w:rPr>
              <w:t>anies</w:t>
            </w:r>
          </w:p>
        </w:tc>
        <w:tc>
          <w:tcPr>
            <w:tcW w:w="7465" w:type="dxa"/>
          </w:tcPr>
          <w:p w:rsidR="00101A00" w:rsidRDefault="00101A00" w:rsidP="008911EF">
            <w:pPr>
              <w:jc w:val="both"/>
              <w:cnfStyle w:val="100000000000" w:firstRow="1" w:lastRow="0" w:firstColumn="0" w:lastColumn="0" w:oddVBand="0" w:evenVBand="0" w:oddHBand="0" w:evenHBand="0" w:firstRowFirstColumn="0" w:firstRowLastColumn="0" w:lastRowFirstColumn="0" w:lastRowLastColumn="0"/>
              <w:rPr>
                <w:lang w:eastAsia="zh-CN"/>
              </w:rPr>
            </w:pPr>
            <w:r>
              <w:rPr>
                <w:rFonts w:hint="eastAsia"/>
                <w:lang w:eastAsia="zh-CN"/>
              </w:rPr>
              <w:t>Comme</w:t>
            </w:r>
            <w:r>
              <w:rPr>
                <w:lang w:eastAsia="zh-CN"/>
              </w:rPr>
              <w:t>nts</w:t>
            </w:r>
          </w:p>
        </w:tc>
      </w:tr>
      <w:tr w:rsidR="00101A00" w:rsidTr="008911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101A00" w:rsidRDefault="00101A00" w:rsidP="008911EF">
            <w:pPr>
              <w:jc w:val="both"/>
              <w:rPr>
                <w:lang w:eastAsia="zh-CN"/>
              </w:rPr>
            </w:pPr>
            <w:r>
              <w:rPr>
                <w:rFonts w:hint="eastAsia"/>
                <w:lang w:eastAsia="zh-CN"/>
              </w:rPr>
              <w:t>Intel</w:t>
            </w:r>
          </w:p>
        </w:tc>
        <w:tc>
          <w:tcPr>
            <w:tcW w:w="7465" w:type="dxa"/>
          </w:tcPr>
          <w:p w:rsidR="00107655" w:rsidRDefault="00107655" w:rsidP="008911EF">
            <w:pPr>
              <w:jc w:val="both"/>
              <w:cnfStyle w:val="000000100000" w:firstRow="0" w:lastRow="0" w:firstColumn="0" w:lastColumn="0" w:oddVBand="0" w:evenVBand="0" w:oddHBand="1" w:evenHBand="0" w:firstRowFirstColumn="0" w:firstRowLastColumn="0" w:lastRowFirstColumn="0" w:lastRowLastColumn="0"/>
              <w:rPr>
                <w:lang w:eastAsia="zh-CN"/>
              </w:rPr>
            </w:pPr>
            <w:r>
              <w:rPr>
                <w:lang w:eastAsia="zh-CN"/>
              </w:rPr>
              <w:t xml:space="preserve">No majority view for this issue. Since Alt1 still has different solutions, Alt2 seems to be simple. </w:t>
            </w:r>
          </w:p>
          <w:p w:rsidR="00101A00" w:rsidRDefault="00107655" w:rsidP="00DC7481">
            <w:pPr>
              <w:jc w:val="both"/>
              <w:cnfStyle w:val="000000100000" w:firstRow="0" w:lastRow="0" w:firstColumn="0" w:lastColumn="0" w:oddVBand="0" w:evenVBand="0" w:oddHBand="1" w:evenHBand="0" w:firstRowFirstColumn="0" w:firstRowLastColumn="0" w:lastRowFirstColumn="0" w:lastRowLastColumn="0"/>
              <w:rPr>
                <w:lang w:eastAsia="zh-CN"/>
              </w:rPr>
            </w:pPr>
            <w:r>
              <w:rPr>
                <w:lang w:eastAsia="zh-CN"/>
              </w:rPr>
              <w:t xml:space="preserve">From our view, to restrict gNB to configure at least 1 SRS resource </w:t>
            </w:r>
            <w:r w:rsidR="00DC7481">
              <w:rPr>
                <w:lang w:eastAsia="zh-CN"/>
              </w:rPr>
              <w:t>can</w:t>
            </w:r>
            <w:r>
              <w:rPr>
                <w:lang w:eastAsia="zh-CN"/>
              </w:rPr>
              <w:t xml:space="preserve"> increase the overhead and latency. </w:t>
            </w:r>
          </w:p>
        </w:tc>
      </w:tr>
      <w:tr w:rsidR="00101A00" w:rsidTr="008911EF">
        <w:tc>
          <w:tcPr>
            <w:cnfStyle w:val="001000000000" w:firstRow="0" w:lastRow="0" w:firstColumn="1" w:lastColumn="0" w:oddVBand="0" w:evenVBand="0" w:oddHBand="0" w:evenHBand="0" w:firstRowFirstColumn="0" w:firstRowLastColumn="0" w:lastRowFirstColumn="0" w:lastRowLastColumn="0"/>
            <w:tcW w:w="2695" w:type="dxa"/>
          </w:tcPr>
          <w:p w:rsidR="00101A00" w:rsidRPr="00DD0B4C" w:rsidRDefault="00DD0B4C" w:rsidP="008911EF">
            <w:pPr>
              <w:jc w:val="both"/>
              <w:rPr>
                <w:rFonts w:eastAsia="MS Mincho"/>
                <w:lang w:eastAsia="ja-JP"/>
              </w:rPr>
            </w:pPr>
            <w:r>
              <w:rPr>
                <w:rFonts w:eastAsia="MS Mincho" w:hint="eastAsia"/>
                <w:lang w:eastAsia="ja-JP"/>
              </w:rPr>
              <w:t>DOCOMO</w:t>
            </w:r>
          </w:p>
        </w:tc>
        <w:tc>
          <w:tcPr>
            <w:tcW w:w="7465" w:type="dxa"/>
          </w:tcPr>
          <w:p w:rsidR="00101A00" w:rsidRDefault="00DD0B4C" w:rsidP="008911EF">
            <w:pPr>
              <w:jc w:val="both"/>
              <w:cnfStyle w:val="000000000000" w:firstRow="0" w:lastRow="0" w:firstColumn="0" w:lastColumn="0" w:oddVBand="0" w:evenVBand="0" w:oddHBand="0" w:evenHBand="0" w:firstRowFirstColumn="0" w:firstRowLastColumn="0" w:lastRowFirstColumn="0" w:lastRowLastColumn="0"/>
              <w:rPr>
                <w:lang w:eastAsia="zh-CN"/>
              </w:rPr>
            </w:pPr>
            <w:r>
              <w:rPr>
                <w:rFonts w:eastAsia="MS Mincho" w:hint="eastAsia"/>
                <w:lang w:eastAsia="ja-JP"/>
              </w:rPr>
              <w:t xml:space="preserve">Support Alt.1. </w:t>
            </w:r>
            <w:r w:rsidRPr="00DD0B4C">
              <w:rPr>
                <w:lang w:eastAsia="zh-CN"/>
              </w:rPr>
              <w:t>There are some operation scenarios with uplink transmission without SRS, e.g., UL channel sounding with DM-RS, etc.</w:t>
            </w:r>
          </w:p>
        </w:tc>
      </w:tr>
      <w:tr w:rsidR="00616D0F" w:rsidTr="008911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616D0F" w:rsidRDefault="00616D0F" w:rsidP="008911EF">
            <w:pPr>
              <w:jc w:val="both"/>
              <w:rPr>
                <w:rFonts w:eastAsia="MS Mincho"/>
                <w:lang w:eastAsia="ja-JP"/>
              </w:rPr>
            </w:pPr>
            <w:r>
              <w:rPr>
                <w:rFonts w:eastAsia="MS Mincho"/>
                <w:lang w:eastAsia="ja-JP"/>
              </w:rPr>
              <w:t>Ericsson</w:t>
            </w:r>
          </w:p>
        </w:tc>
        <w:tc>
          <w:tcPr>
            <w:tcW w:w="7465" w:type="dxa"/>
          </w:tcPr>
          <w:p w:rsidR="00616D0F" w:rsidRDefault="00616D0F" w:rsidP="008911EF">
            <w:pPr>
              <w:jc w:val="both"/>
              <w:cnfStyle w:val="000000100000" w:firstRow="0" w:lastRow="0" w:firstColumn="0" w:lastColumn="0" w:oddVBand="0" w:evenVBand="0" w:oddHBand="1" w:evenHBand="0" w:firstRowFirstColumn="0" w:firstRowLastColumn="0" w:lastRowFirstColumn="0" w:lastRowLastColumn="0"/>
              <w:rPr>
                <w:rFonts w:eastAsia="MS Mincho"/>
                <w:lang w:eastAsia="ja-JP"/>
              </w:rPr>
            </w:pPr>
            <w:r>
              <w:rPr>
                <w:rFonts w:eastAsia="MS Mincho"/>
                <w:lang w:eastAsia="ja-JP"/>
              </w:rPr>
              <w:t xml:space="preserve">Support Alt. 1.  </w:t>
            </w:r>
            <w:r w:rsidR="00A64242">
              <w:rPr>
                <w:rFonts w:eastAsia="MS Mincho"/>
                <w:lang w:eastAsia="ja-JP"/>
              </w:rPr>
              <w:t xml:space="preserve">Antenna ports are defined for PUSCH regardless of if SRS is transmitted </w:t>
            </w:r>
            <w:r w:rsidR="00E4686A">
              <w:rPr>
                <w:rFonts w:eastAsia="MS Mincho"/>
                <w:lang w:eastAsia="ja-JP"/>
              </w:rPr>
              <w:t xml:space="preserve">in a given slot </w:t>
            </w:r>
            <w:r w:rsidR="00A64242">
              <w:rPr>
                <w:rFonts w:eastAsia="MS Mincho"/>
                <w:lang w:eastAsia="ja-JP"/>
              </w:rPr>
              <w:t xml:space="preserve">or even configured.  Moreover, while SRS is very useful, it </w:t>
            </w:r>
            <w:r>
              <w:rPr>
                <w:rFonts w:eastAsia="MS Mincho"/>
                <w:lang w:eastAsia="ja-JP"/>
              </w:rPr>
              <w:t>is just one source of gNB CSI</w:t>
            </w:r>
            <w:r w:rsidR="00A64242">
              <w:rPr>
                <w:rFonts w:eastAsia="MS Mincho"/>
                <w:lang w:eastAsia="ja-JP"/>
              </w:rPr>
              <w:t>, and is not required in all cases.</w:t>
            </w:r>
          </w:p>
          <w:p w:rsidR="00A64242" w:rsidRDefault="00A64242" w:rsidP="008911EF">
            <w:pPr>
              <w:jc w:val="both"/>
              <w:cnfStyle w:val="000000100000" w:firstRow="0" w:lastRow="0" w:firstColumn="0" w:lastColumn="0" w:oddVBand="0" w:evenVBand="0" w:oddHBand="1" w:evenHBand="0" w:firstRowFirstColumn="0" w:firstRowLastColumn="0" w:lastRowFirstColumn="0" w:lastRowLastColumn="0"/>
              <w:rPr>
                <w:rFonts w:eastAsia="MS Mincho"/>
                <w:lang w:eastAsia="ja-JP"/>
              </w:rPr>
            </w:pPr>
            <w:r>
              <w:rPr>
                <w:rFonts w:eastAsia="MS Mincho"/>
                <w:lang w:eastAsia="ja-JP"/>
              </w:rPr>
              <w:t xml:space="preserve">Regarding Alt. 2: What does it </w:t>
            </w:r>
            <w:r w:rsidR="002C12C3">
              <w:rPr>
                <w:rFonts w:eastAsia="MS Mincho"/>
                <w:lang w:eastAsia="ja-JP"/>
              </w:rPr>
              <w:t>imply</w:t>
            </w:r>
            <w:r>
              <w:rPr>
                <w:rFonts w:eastAsia="MS Mincho"/>
                <w:lang w:eastAsia="ja-JP"/>
              </w:rPr>
              <w:t xml:space="preserve"> that a UE shall expect to be configured with at least one SRS resource?  If it is essential enough that it is always required, what does the UE need it for</w:t>
            </w:r>
            <w:r w:rsidR="002C12C3">
              <w:rPr>
                <w:rFonts w:eastAsia="MS Mincho"/>
                <w:lang w:eastAsia="ja-JP"/>
              </w:rPr>
              <w:t xml:space="preserve"> and when</w:t>
            </w:r>
            <w:r>
              <w:rPr>
                <w:rFonts w:eastAsia="MS Mincho"/>
                <w:lang w:eastAsia="ja-JP"/>
              </w:rPr>
              <w:t>?</w:t>
            </w:r>
          </w:p>
        </w:tc>
      </w:tr>
      <w:tr w:rsidR="00FF5803" w:rsidTr="008911EF">
        <w:tc>
          <w:tcPr>
            <w:cnfStyle w:val="001000000000" w:firstRow="0" w:lastRow="0" w:firstColumn="1" w:lastColumn="0" w:oddVBand="0" w:evenVBand="0" w:oddHBand="0" w:evenHBand="0" w:firstRowFirstColumn="0" w:firstRowLastColumn="0" w:lastRowFirstColumn="0" w:lastRowLastColumn="0"/>
            <w:tcW w:w="2695" w:type="dxa"/>
          </w:tcPr>
          <w:p w:rsidR="00FF5803" w:rsidRPr="00FF5803" w:rsidRDefault="00FF5803" w:rsidP="008911EF">
            <w:pPr>
              <w:jc w:val="both"/>
              <w:rPr>
                <w:lang w:eastAsia="zh-CN"/>
              </w:rPr>
            </w:pPr>
            <w:r>
              <w:rPr>
                <w:rFonts w:hint="eastAsia"/>
                <w:lang w:eastAsia="zh-CN"/>
              </w:rPr>
              <w:t>NEC</w:t>
            </w:r>
          </w:p>
        </w:tc>
        <w:tc>
          <w:tcPr>
            <w:tcW w:w="7465" w:type="dxa"/>
          </w:tcPr>
          <w:p w:rsidR="00FF5803" w:rsidRPr="00FF5803" w:rsidRDefault="00FF5803" w:rsidP="00FF5803">
            <w:pPr>
              <w:jc w:val="both"/>
              <w:cnfStyle w:val="000000000000" w:firstRow="0" w:lastRow="0" w:firstColumn="0" w:lastColumn="0" w:oddVBand="0" w:evenVBand="0" w:oddHBand="0" w:evenHBand="0" w:firstRowFirstColumn="0" w:firstRowLastColumn="0" w:lastRowFirstColumn="0" w:lastRowLastColumn="0"/>
              <w:rPr>
                <w:lang w:eastAsia="zh-CN"/>
              </w:rPr>
            </w:pPr>
            <w:r>
              <w:rPr>
                <w:lang w:eastAsia="zh-CN"/>
              </w:rPr>
              <w:t>S</w:t>
            </w:r>
            <w:r>
              <w:rPr>
                <w:rFonts w:hint="eastAsia"/>
                <w:lang w:eastAsia="zh-CN"/>
              </w:rPr>
              <w:t>upport Alt.1. We have similar view as DoCoMo, SRS is not always needed.</w:t>
            </w:r>
          </w:p>
        </w:tc>
      </w:tr>
      <w:tr w:rsidR="008012D6" w:rsidRPr="00DD0B4C" w:rsidTr="008012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8012D6" w:rsidRPr="00DD0B4C" w:rsidRDefault="008012D6" w:rsidP="00F3282C">
            <w:pPr>
              <w:jc w:val="both"/>
              <w:rPr>
                <w:rFonts w:eastAsia="MS Mincho"/>
                <w:lang w:eastAsia="ja-JP"/>
              </w:rPr>
            </w:pPr>
            <w:r>
              <w:rPr>
                <w:rFonts w:eastAsia="MS Mincho"/>
                <w:lang w:eastAsia="ja-JP"/>
              </w:rPr>
              <w:t>LGE</w:t>
            </w:r>
          </w:p>
        </w:tc>
        <w:tc>
          <w:tcPr>
            <w:tcW w:w="7465" w:type="dxa"/>
          </w:tcPr>
          <w:p w:rsidR="0010485C" w:rsidRDefault="0010485C" w:rsidP="00C975E2">
            <w:pPr>
              <w:jc w:val="both"/>
              <w:cnfStyle w:val="000000100000" w:firstRow="0" w:lastRow="0" w:firstColumn="0" w:lastColumn="0" w:oddVBand="0" w:evenVBand="0" w:oddHBand="1" w:evenHBand="0" w:firstRowFirstColumn="0" w:firstRowLastColumn="0" w:lastRowFirstColumn="0" w:lastRowLastColumn="0"/>
              <w:rPr>
                <w:rFonts w:eastAsia="Malgun Gothic"/>
                <w:lang w:eastAsia="ko-KR"/>
              </w:rPr>
            </w:pPr>
            <w:r>
              <w:rPr>
                <w:rFonts w:eastAsia="Malgun Gothic" w:hint="eastAsia"/>
                <w:lang w:eastAsia="ko-KR"/>
              </w:rPr>
              <w:t xml:space="preserve">We revised the above Alt.2 </w:t>
            </w:r>
            <w:r w:rsidR="009515AC">
              <w:rPr>
                <w:rFonts w:eastAsia="Malgun Gothic"/>
                <w:lang w:eastAsia="ko-KR"/>
              </w:rPr>
              <w:t xml:space="preserve">and Proposal 2 </w:t>
            </w:r>
            <w:r>
              <w:rPr>
                <w:rFonts w:eastAsia="Malgun Gothic" w:hint="eastAsia"/>
                <w:lang w:eastAsia="ko-KR"/>
              </w:rPr>
              <w:t xml:space="preserve">by adding </w:t>
            </w:r>
            <w:r>
              <w:rPr>
                <w:rFonts w:eastAsia="Malgun Gothic"/>
                <w:lang w:eastAsia="ko-KR"/>
              </w:rPr>
              <w:t xml:space="preserve">“scheduled by DCI format 0_1” </w:t>
            </w:r>
            <w:r w:rsidR="009515AC">
              <w:rPr>
                <w:rFonts w:eastAsia="Malgun Gothic"/>
                <w:lang w:eastAsia="ko-KR"/>
              </w:rPr>
              <w:t xml:space="preserve">based on so far related RAN1 agreements </w:t>
            </w:r>
            <w:r>
              <w:rPr>
                <w:rFonts w:eastAsia="Malgun Gothic"/>
                <w:lang w:eastAsia="ko-KR"/>
              </w:rPr>
              <w:t>since we believe this would be the correct intension for having Alt.2. Feel free to correct us if there’s different understanding regarding Alt.2</w:t>
            </w:r>
            <w:r w:rsidR="009515AC">
              <w:rPr>
                <w:rFonts w:eastAsia="Malgun Gothic"/>
                <w:lang w:eastAsia="ko-KR"/>
              </w:rPr>
              <w:t xml:space="preserve"> and Proposal 2</w:t>
            </w:r>
            <w:r>
              <w:rPr>
                <w:rFonts w:eastAsia="Malgun Gothic"/>
                <w:lang w:eastAsia="ko-KR"/>
              </w:rPr>
              <w:t>.</w:t>
            </w:r>
          </w:p>
          <w:p w:rsidR="008012D6" w:rsidRPr="008012D6" w:rsidRDefault="009515AC" w:rsidP="00C975E2">
            <w:pPr>
              <w:jc w:val="both"/>
              <w:cnfStyle w:val="000000100000" w:firstRow="0" w:lastRow="0" w:firstColumn="0" w:lastColumn="0" w:oddVBand="0" w:evenVBand="0" w:oddHBand="1" w:evenHBand="0" w:firstRowFirstColumn="0" w:firstRowLastColumn="0" w:lastRowFirstColumn="0" w:lastRowLastColumn="0"/>
              <w:rPr>
                <w:rFonts w:eastAsia="Malgun Gothic"/>
                <w:lang w:eastAsia="ko-KR"/>
              </w:rPr>
            </w:pPr>
            <w:r>
              <w:rPr>
                <w:rFonts w:eastAsia="Malgun Gothic"/>
                <w:lang w:eastAsia="ko-KR"/>
              </w:rPr>
              <w:t>Considering the revised Proposal 2,</w:t>
            </w:r>
            <w:r w:rsidR="008F2F48">
              <w:rPr>
                <w:rFonts w:eastAsia="Malgun Gothic"/>
                <w:lang w:eastAsia="ko-KR"/>
              </w:rPr>
              <w:t xml:space="preserve"> we can still support UL transmission without SRS using PUCCH format 0_0. If we go with Alt.1</w:t>
            </w:r>
            <w:r>
              <w:rPr>
                <w:rFonts w:eastAsia="Malgun Gothic"/>
                <w:lang w:eastAsia="ko-KR"/>
              </w:rPr>
              <w:t xml:space="preserve"> even for DCI format 0_1</w:t>
            </w:r>
            <w:r w:rsidR="008F2F48">
              <w:rPr>
                <w:rFonts w:eastAsia="Malgun Gothic"/>
                <w:lang w:eastAsia="ko-KR"/>
              </w:rPr>
              <w:t xml:space="preserve">, </w:t>
            </w:r>
            <w:r>
              <w:rPr>
                <w:rFonts w:eastAsia="Malgun Gothic"/>
                <w:lang w:eastAsia="ko-KR"/>
              </w:rPr>
              <w:t xml:space="preserve">however, </w:t>
            </w:r>
            <w:r w:rsidR="008F2F48">
              <w:rPr>
                <w:rFonts w:eastAsia="Malgun Gothic"/>
                <w:lang w:eastAsia="ko-KR"/>
              </w:rPr>
              <w:t xml:space="preserve">we would </w:t>
            </w:r>
            <w:r w:rsidR="003C3F89">
              <w:rPr>
                <w:rFonts w:eastAsia="Malgun Gothic"/>
                <w:lang w:eastAsia="ko-KR"/>
              </w:rPr>
              <w:t>require defining TPMI on multiple types of UL</w:t>
            </w:r>
            <w:r w:rsidR="008F2F48">
              <w:rPr>
                <w:rFonts w:eastAsia="Malgun Gothic"/>
                <w:lang w:eastAsia="ko-KR"/>
              </w:rPr>
              <w:t xml:space="preserve"> antenna ports</w:t>
            </w:r>
            <w:r w:rsidR="003C3F89">
              <w:rPr>
                <w:rFonts w:eastAsia="Malgun Gothic"/>
                <w:lang w:eastAsia="ko-KR"/>
              </w:rPr>
              <w:t xml:space="preserve">, e.g., SRS ports, </w:t>
            </w:r>
            <w:r w:rsidR="008F2F48">
              <w:rPr>
                <w:rFonts w:eastAsia="Malgun Gothic"/>
                <w:lang w:eastAsia="ko-KR"/>
              </w:rPr>
              <w:t>PUCCH DMRS ports</w:t>
            </w:r>
            <w:r w:rsidR="003C3F89">
              <w:rPr>
                <w:rFonts w:eastAsia="Malgun Gothic"/>
                <w:lang w:eastAsia="ko-KR"/>
              </w:rPr>
              <w:t xml:space="preserve">, etc., and it is ambiguous how to support this. If we go with Alt.2, the TPMI is defined on SRS ports only, so that it is much cleaner.  </w:t>
            </w:r>
            <w:r w:rsidR="008F2F48">
              <w:rPr>
                <w:rFonts w:eastAsia="Malgun Gothic"/>
                <w:lang w:eastAsia="ko-KR"/>
              </w:rPr>
              <w:t xml:space="preserve">In our view, defining </w:t>
            </w:r>
            <w:r w:rsidR="003C3F89">
              <w:rPr>
                <w:rFonts w:eastAsia="Malgun Gothic"/>
                <w:lang w:eastAsia="ko-KR"/>
              </w:rPr>
              <w:t>UL MIMO</w:t>
            </w:r>
            <w:r w:rsidR="008F2F48">
              <w:rPr>
                <w:rFonts w:eastAsia="Malgun Gothic"/>
                <w:lang w:eastAsia="ko-KR"/>
              </w:rPr>
              <w:t xml:space="preserve"> precoder on </w:t>
            </w:r>
            <w:r w:rsidR="003C3F89">
              <w:rPr>
                <w:rFonts w:eastAsia="Malgun Gothic"/>
                <w:lang w:eastAsia="ko-KR"/>
              </w:rPr>
              <w:t xml:space="preserve">antenna ports </w:t>
            </w:r>
            <w:r w:rsidR="008F2F48">
              <w:rPr>
                <w:rFonts w:eastAsia="Malgun Gothic"/>
                <w:lang w:eastAsia="ko-KR"/>
              </w:rPr>
              <w:t xml:space="preserve">other than SRS ports is a new feature and it would require a huge effort to discuss the details </w:t>
            </w:r>
            <w:r w:rsidR="003C3F89">
              <w:rPr>
                <w:rFonts w:eastAsia="Malgun Gothic"/>
                <w:lang w:eastAsia="ko-KR"/>
              </w:rPr>
              <w:t>and might need to change current spec. hugely</w:t>
            </w:r>
            <w:r w:rsidR="008F2F48">
              <w:rPr>
                <w:rFonts w:eastAsia="Malgun Gothic"/>
                <w:lang w:eastAsia="ko-KR"/>
              </w:rPr>
              <w:t xml:space="preserve">. Given that we are in the CR phase, we should avoid introducing new features so that we strongly </w:t>
            </w:r>
            <w:r w:rsidR="003C3F89">
              <w:rPr>
                <w:rFonts w:eastAsia="Malgun Gothic"/>
                <w:lang w:eastAsia="ko-KR"/>
              </w:rPr>
              <w:t>prefer to stick to current agreements, i.e., Alt.2</w:t>
            </w:r>
            <w:r>
              <w:rPr>
                <w:rFonts w:eastAsia="Malgun Gothic"/>
                <w:lang w:eastAsia="ko-KR"/>
              </w:rPr>
              <w:t xml:space="preserve"> and Proposal 2 accordingly</w:t>
            </w:r>
            <w:r w:rsidR="008F2F48">
              <w:rPr>
                <w:rFonts w:eastAsia="Malgun Gothic"/>
                <w:lang w:eastAsia="ko-KR"/>
              </w:rPr>
              <w:t xml:space="preserve">. </w:t>
            </w:r>
            <w:r w:rsidR="00AE642E">
              <w:rPr>
                <w:rFonts w:eastAsia="Malgun Gothic"/>
                <w:lang w:eastAsia="ko-KR"/>
              </w:rPr>
              <w:t xml:space="preserve"> </w:t>
            </w:r>
          </w:p>
        </w:tc>
      </w:tr>
      <w:tr w:rsidR="00277C52" w:rsidRPr="00DD0B4C" w:rsidTr="008012D6">
        <w:tc>
          <w:tcPr>
            <w:cnfStyle w:val="001000000000" w:firstRow="0" w:lastRow="0" w:firstColumn="1" w:lastColumn="0" w:oddVBand="0" w:evenVBand="0" w:oddHBand="0" w:evenHBand="0" w:firstRowFirstColumn="0" w:firstRowLastColumn="0" w:lastRowFirstColumn="0" w:lastRowLastColumn="0"/>
            <w:tcW w:w="2695" w:type="dxa"/>
          </w:tcPr>
          <w:p w:rsidR="00277C52" w:rsidRPr="00277C52" w:rsidRDefault="00277C52" w:rsidP="00F3282C">
            <w:pPr>
              <w:jc w:val="both"/>
              <w:rPr>
                <w:lang w:eastAsia="zh-CN"/>
              </w:rPr>
            </w:pPr>
            <w:r>
              <w:rPr>
                <w:rFonts w:hint="eastAsia"/>
                <w:lang w:eastAsia="zh-CN"/>
              </w:rPr>
              <w:t>OPPO</w:t>
            </w:r>
          </w:p>
        </w:tc>
        <w:tc>
          <w:tcPr>
            <w:tcW w:w="7465" w:type="dxa"/>
          </w:tcPr>
          <w:p w:rsidR="00277C52" w:rsidRPr="00277C52" w:rsidRDefault="00277C52" w:rsidP="0068543C">
            <w:pPr>
              <w:jc w:val="both"/>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Generally we </w:t>
            </w:r>
            <w:r>
              <w:rPr>
                <w:rFonts w:hint="eastAsia"/>
                <w:lang w:eastAsia="zh-CN"/>
              </w:rPr>
              <w:t>are OK</w:t>
            </w:r>
            <w:r>
              <w:rPr>
                <w:lang w:eastAsia="zh-CN"/>
              </w:rPr>
              <w:t xml:space="preserve"> with </w:t>
            </w:r>
            <w:r>
              <w:rPr>
                <w:rFonts w:hint="eastAsia"/>
                <w:lang w:eastAsia="zh-CN"/>
              </w:rPr>
              <w:t>LGE</w:t>
            </w:r>
            <w:r>
              <w:rPr>
                <w:lang w:eastAsia="zh-CN"/>
              </w:rPr>
              <w:t>’</w:t>
            </w:r>
            <w:r>
              <w:rPr>
                <w:rFonts w:hint="eastAsia"/>
                <w:lang w:eastAsia="zh-CN"/>
              </w:rPr>
              <w:t>s proposal.  For PUSCH scheduled by DCI format 0_1, SRS resource is necessary for TRI/TPMI</w:t>
            </w:r>
            <w:r w:rsidR="004D2B33">
              <w:rPr>
                <w:rFonts w:hint="eastAsia"/>
                <w:lang w:eastAsia="zh-CN"/>
              </w:rPr>
              <w:t>/antenna port</w:t>
            </w:r>
            <w:r>
              <w:rPr>
                <w:rFonts w:hint="eastAsia"/>
                <w:lang w:eastAsia="zh-CN"/>
              </w:rPr>
              <w:t xml:space="preserve"> determination (for codebook based) or </w:t>
            </w:r>
            <w:r w:rsidR="004D2B33">
              <w:rPr>
                <w:lang w:eastAsia="zh-CN"/>
              </w:rPr>
              <w:t>SRI indication</w:t>
            </w:r>
            <w:r w:rsidR="004D2B33">
              <w:rPr>
                <w:rFonts w:hint="eastAsia"/>
                <w:lang w:eastAsia="zh-CN"/>
              </w:rPr>
              <w:t xml:space="preserve"> </w:t>
            </w:r>
            <w:r>
              <w:rPr>
                <w:rFonts w:hint="eastAsia"/>
                <w:lang w:eastAsia="zh-CN"/>
              </w:rPr>
              <w:t>(for non-codebook based)</w:t>
            </w:r>
            <w:r w:rsidR="004D2B33">
              <w:rPr>
                <w:rFonts w:hint="eastAsia"/>
                <w:lang w:eastAsia="zh-CN"/>
              </w:rPr>
              <w:t>, also essential for frequency selective scheduling. For PUSCH scheduled by DCI format 0_0</w:t>
            </w:r>
            <w:r w:rsidR="0068543C">
              <w:rPr>
                <w:rFonts w:hint="eastAsia"/>
                <w:lang w:eastAsia="zh-CN"/>
              </w:rPr>
              <w:t xml:space="preserve"> (single antenna port based)</w:t>
            </w:r>
            <w:r w:rsidR="004D2B33">
              <w:rPr>
                <w:rFonts w:hint="eastAsia"/>
                <w:lang w:eastAsia="zh-CN"/>
              </w:rPr>
              <w:t xml:space="preserve">, though we think SRS resource is still necessary, as a </w:t>
            </w:r>
            <w:r w:rsidR="004D2B33">
              <w:rPr>
                <w:lang w:eastAsia="zh-CN"/>
              </w:rPr>
              <w:t>compromise</w:t>
            </w:r>
            <w:r w:rsidR="004D2B33">
              <w:rPr>
                <w:rFonts w:hint="eastAsia"/>
                <w:lang w:eastAsia="zh-CN"/>
              </w:rPr>
              <w:t xml:space="preserve">, it can be left to gNB implementation </w:t>
            </w:r>
            <w:r w:rsidR="0068543C">
              <w:rPr>
                <w:rFonts w:hint="eastAsia"/>
                <w:lang w:eastAsia="zh-CN"/>
              </w:rPr>
              <w:t>so that</w:t>
            </w:r>
            <w:r w:rsidR="004D2B33">
              <w:rPr>
                <w:rFonts w:hint="eastAsia"/>
                <w:lang w:eastAsia="zh-CN"/>
              </w:rPr>
              <w:t xml:space="preserve"> no new feature</w:t>
            </w:r>
            <w:r w:rsidR="0068543C">
              <w:rPr>
                <w:rFonts w:hint="eastAsia"/>
                <w:lang w:eastAsia="zh-CN"/>
              </w:rPr>
              <w:t xml:space="preserve"> (no specification impact)</w:t>
            </w:r>
            <w:r w:rsidR="004D2B33">
              <w:rPr>
                <w:rFonts w:hint="eastAsia"/>
                <w:lang w:eastAsia="zh-CN"/>
              </w:rPr>
              <w:t xml:space="preserve"> is needed for this case. </w:t>
            </w:r>
            <w:r w:rsidR="0068543C">
              <w:rPr>
                <w:rFonts w:hint="eastAsia"/>
                <w:lang w:eastAsia="zh-CN"/>
              </w:rPr>
              <w:t xml:space="preserve"> We make some rewording since </w:t>
            </w:r>
            <w:r w:rsidR="0068543C">
              <w:rPr>
                <w:lang w:eastAsia="zh-CN"/>
              </w:rPr>
              <w:t>“</w:t>
            </w:r>
            <w:r w:rsidR="0068543C">
              <w:rPr>
                <w:rFonts w:hint="eastAsia"/>
                <w:lang w:eastAsia="zh-CN"/>
              </w:rPr>
              <w:t>a UE shall expect</w:t>
            </w:r>
            <w:r w:rsidR="0068543C">
              <w:rPr>
                <w:lang w:eastAsia="zh-CN"/>
              </w:rPr>
              <w:t>”</w:t>
            </w:r>
            <w:r w:rsidR="0068543C">
              <w:rPr>
                <w:rFonts w:hint="eastAsia"/>
                <w:lang w:eastAsia="zh-CN"/>
              </w:rPr>
              <w:t xml:space="preserve"> is not a common description in current specification. Hope it is OK for the companies supporting Alt.2.</w:t>
            </w:r>
          </w:p>
        </w:tc>
      </w:tr>
      <w:tr w:rsidR="00C2394B" w:rsidRPr="00DD0B4C" w:rsidTr="008012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C2394B" w:rsidRDefault="00C2394B" w:rsidP="00C2394B">
            <w:pPr>
              <w:jc w:val="both"/>
              <w:rPr>
                <w:lang w:eastAsia="zh-CN"/>
              </w:rPr>
            </w:pPr>
            <w:r>
              <w:rPr>
                <w:rFonts w:eastAsia="MS Mincho"/>
                <w:lang w:eastAsia="ja-JP"/>
              </w:rPr>
              <w:t>ZTE/Sanechips</w:t>
            </w:r>
          </w:p>
        </w:tc>
        <w:tc>
          <w:tcPr>
            <w:tcW w:w="7465" w:type="dxa"/>
          </w:tcPr>
          <w:p w:rsidR="00C2394B" w:rsidRDefault="00C2394B" w:rsidP="00C2394B">
            <w:pPr>
              <w:jc w:val="both"/>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 xml:space="preserve">Support Alt 2. </w:t>
            </w:r>
            <w:r>
              <w:rPr>
                <w:lang w:eastAsia="zh-CN"/>
              </w:rPr>
              <w:t>The merit of having Alt 1 is to reduce SRS overhead. SRS would occupy a few OFDM symbols, but it can also be reused to predict DL channel for DL transmission. In addition, this SRS can be configured to be aperiodic to reduce overhead. Therefore, we don’t think the overhead of SRS is an essential issue for codebook based UL transmission.</w:t>
            </w:r>
          </w:p>
          <w:p w:rsidR="00C2394B" w:rsidRDefault="00C2394B" w:rsidP="00440717">
            <w:pPr>
              <w:jc w:val="both"/>
              <w:cnfStyle w:val="000000100000" w:firstRow="0" w:lastRow="0" w:firstColumn="0" w:lastColumn="0" w:oddVBand="0" w:evenVBand="0" w:oddHBand="1" w:evenHBand="0" w:firstRowFirstColumn="0" w:firstRowLastColumn="0" w:lastRowFirstColumn="0" w:lastRowLastColumn="0"/>
              <w:rPr>
                <w:lang w:eastAsia="zh-CN"/>
              </w:rPr>
            </w:pPr>
            <w:r>
              <w:rPr>
                <w:lang w:eastAsia="zh-CN"/>
              </w:rPr>
              <w:lastRenderedPageBreak/>
              <w:t xml:space="preserve">Additionally, it seems we have a lot of candidate schemes for Alt 1, which would trigger a lot of discussion with unclear benefit. Among them, one scheme is to use codebook based on DMRS. But DMRS only appears in the RBs with UL transmission. </w:t>
            </w:r>
            <w:proofErr w:type="gramStart"/>
            <w:r>
              <w:rPr>
                <w:lang w:eastAsia="zh-CN"/>
              </w:rPr>
              <w:t>gNB</w:t>
            </w:r>
            <w:proofErr w:type="gramEnd"/>
            <w:r>
              <w:rPr>
                <w:lang w:eastAsia="zh-CN"/>
              </w:rPr>
              <w:t xml:space="preserve"> cannot rely on DMRS to do frequency selective scheduling. Further, the TPMI measured from DMRS is not accurate i</w:t>
            </w:r>
            <w:r w:rsidR="00440717">
              <w:rPr>
                <w:lang w:eastAsia="zh-CN"/>
              </w:rPr>
              <w:t>f</w:t>
            </w:r>
            <w:r w:rsidR="00992F1B">
              <w:rPr>
                <w:lang w:eastAsia="zh-CN"/>
              </w:rPr>
              <w:t xml:space="preserve"> the scheduled RBs change</w:t>
            </w:r>
            <w:r>
              <w:rPr>
                <w:lang w:eastAsia="zh-CN"/>
              </w:rPr>
              <w:t>. Hence, we think Alt 2 is a more reasonable solution.</w:t>
            </w:r>
          </w:p>
        </w:tc>
      </w:tr>
      <w:tr w:rsidR="00EF07E5" w:rsidRPr="00DD0B4C" w:rsidTr="008012D6">
        <w:tc>
          <w:tcPr>
            <w:cnfStyle w:val="001000000000" w:firstRow="0" w:lastRow="0" w:firstColumn="1" w:lastColumn="0" w:oddVBand="0" w:evenVBand="0" w:oddHBand="0" w:evenHBand="0" w:firstRowFirstColumn="0" w:firstRowLastColumn="0" w:lastRowFirstColumn="0" w:lastRowLastColumn="0"/>
            <w:tcW w:w="2695" w:type="dxa"/>
          </w:tcPr>
          <w:p w:rsidR="00EF07E5" w:rsidRPr="00EF07E5" w:rsidRDefault="00EF07E5" w:rsidP="00C2394B">
            <w:pPr>
              <w:jc w:val="both"/>
              <w:rPr>
                <w:rFonts w:eastAsia="PMingLiU"/>
                <w:lang w:eastAsia="zh-TW"/>
              </w:rPr>
            </w:pPr>
            <w:r>
              <w:rPr>
                <w:rFonts w:eastAsia="PMingLiU" w:hint="eastAsia"/>
                <w:lang w:eastAsia="zh-TW"/>
              </w:rPr>
              <w:lastRenderedPageBreak/>
              <w:t>ITRI</w:t>
            </w:r>
          </w:p>
        </w:tc>
        <w:tc>
          <w:tcPr>
            <w:tcW w:w="7465" w:type="dxa"/>
          </w:tcPr>
          <w:p w:rsidR="00EF07E5" w:rsidRPr="00EF07E5" w:rsidRDefault="00EF07E5" w:rsidP="00CF666A">
            <w:pPr>
              <w:jc w:val="both"/>
              <w:cnfStyle w:val="000000000000" w:firstRow="0" w:lastRow="0" w:firstColumn="0" w:lastColumn="0" w:oddVBand="0" w:evenVBand="0" w:oddHBand="0" w:evenHBand="0" w:firstRowFirstColumn="0" w:firstRowLastColumn="0" w:lastRowFirstColumn="0" w:lastRowLastColumn="0"/>
              <w:rPr>
                <w:rFonts w:eastAsia="PMingLiU"/>
                <w:lang w:eastAsia="zh-TW"/>
              </w:rPr>
            </w:pPr>
            <w:r>
              <w:rPr>
                <w:rFonts w:eastAsia="PMingLiU" w:hint="eastAsia"/>
                <w:lang w:eastAsia="zh-TW"/>
              </w:rPr>
              <w:t>Support Alt</w:t>
            </w:r>
            <w:r>
              <w:rPr>
                <w:rFonts w:eastAsia="PMingLiU"/>
                <w:lang w:eastAsia="zh-TW"/>
              </w:rPr>
              <w:t>.</w:t>
            </w:r>
            <w:r>
              <w:rPr>
                <w:rFonts w:eastAsia="PMingLiU" w:hint="eastAsia"/>
                <w:lang w:eastAsia="zh-TW"/>
              </w:rPr>
              <w:t>2.</w:t>
            </w:r>
            <w:r>
              <w:rPr>
                <w:rFonts w:eastAsia="PMingLiU"/>
                <w:lang w:eastAsia="zh-TW"/>
              </w:rPr>
              <w:t xml:space="preserve"> </w:t>
            </w:r>
            <w:r w:rsidR="00CF4BBA">
              <w:rPr>
                <w:rFonts w:eastAsia="PMingLiU"/>
                <w:lang w:eastAsia="zh-TW"/>
              </w:rPr>
              <w:t xml:space="preserve">From our view, </w:t>
            </w:r>
            <w:r>
              <w:rPr>
                <w:rFonts w:eastAsia="PMingLiU"/>
                <w:lang w:eastAsia="zh-TW"/>
              </w:rPr>
              <w:t xml:space="preserve">TPMI and SRI is basically determined according to measurement results of </w:t>
            </w:r>
            <w:r w:rsidR="00955595">
              <w:rPr>
                <w:rFonts w:eastAsia="PMingLiU"/>
                <w:lang w:eastAsia="zh-TW"/>
              </w:rPr>
              <w:t xml:space="preserve">at least one </w:t>
            </w:r>
            <w:r>
              <w:rPr>
                <w:rFonts w:eastAsia="PMingLiU"/>
                <w:lang w:eastAsia="zh-TW"/>
              </w:rPr>
              <w:t>SRS resource</w:t>
            </w:r>
            <w:r w:rsidR="00CF666A">
              <w:rPr>
                <w:rFonts w:eastAsia="PMingLiU"/>
                <w:lang w:eastAsia="zh-TW"/>
              </w:rPr>
              <w:t>.</w:t>
            </w:r>
            <w:r>
              <w:rPr>
                <w:rFonts w:eastAsia="PMingLiU"/>
                <w:lang w:eastAsia="zh-TW"/>
              </w:rPr>
              <w:t xml:space="preserve"> </w:t>
            </w:r>
          </w:p>
        </w:tc>
      </w:tr>
      <w:tr w:rsidR="008E2C4A" w:rsidRPr="00DD0B4C" w:rsidTr="008012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8E2C4A" w:rsidRDefault="008E2C4A" w:rsidP="00C2394B">
            <w:pPr>
              <w:jc w:val="both"/>
              <w:rPr>
                <w:rFonts w:eastAsia="PMingLiU"/>
                <w:lang w:eastAsia="zh-TW"/>
              </w:rPr>
            </w:pPr>
            <w:r>
              <w:rPr>
                <w:rFonts w:eastAsia="PMingLiU"/>
                <w:lang w:eastAsia="zh-TW"/>
              </w:rPr>
              <w:t>Huawei</w:t>
            </w:r>
          </w:p>
        </w:tc>
        <w:tc>
          <w:tcPr>
            <w:tcW w:w="7465" w:type="dxa"/>
          </w:tcPr>
          <w:p w:rsidR="008E2C4A" w:rsidRDefault="008E2C4A" w:rsidP="00CF666A">
            <w:pPr>
              <w:jc w:val="both"/>
              <w:cnfStyle w:val="000000100000" w:firstRow="0" w:lastRow="0" w:firstColumn="0" w:lastColumn="0" w:oddVBand="0" w:evenVBand="0" w:oddHBand="1" w:evenHBand="0" w:firstRowFirstColumn="0" w:firstRowLastColumn="0" w:lastRowFirstColumn="0" w:lastRowLastColumn="0"/>
              <w:rPr>
                <w:rFonts w:eastAsia="PMingLiU"/>
                <w:lang w:eastAsia="zh-TW"/>
              </w:rPr>
            </w:pPr>
            <w:r>
              <w:rPr>
                <w:rFonts w:eastAsia="PMingLiU"/>
                <w:lang w:eastAsia="zh-TW"/>
              </w:rPr>
              <w:t xml:space="preserve">Support Alt 2. The overhead of SRS transmission can be controlled by </w:t>
            </w:r>
            <w:proofErr w:type="spellStart"/>
            <w:r>
              <w:rPr>
                <w:rFonts w:eastAsia="PMingLiU"/>
                <w:lang w:eastAsia="zh-TW"/>
              </w:rPr>
              <w:t>gNB’s</w:t>
            </w:r>
            <w:proofErr w:type="spellEnd"/>
            <w:r>
              <w:rPr>
                <w:rFonts w:eastAsia="PMingLiU"/>
                <w:lang w:eastAsia="zh-TW"/>
              </w:rPr>
              <w:t xml:space="preserve"> scheduling, therefore we believe it’s not going to be an issue. And, the performance on TPMI generation based on precoded references such as DMRS is quite doubtful. Hence, defining a new transmission mode at this stage without performance evaluation is not appropriate.</w:t>
            </w:r>
          </w:p>
        </w:tc>
      </w:tr>
      <w:tr w:rsidR="004B3B2E" w:rsidRPr="00DD0B4C" w:rsidTr="008012D6">
        <w:tc>
          <w:tcPr>
            <w:cnfStyle w:val="001000000000" w:firstRow="0" w:lastRow="0" w:firstColumn="1" w:lastColumn="0" w:oddVBand="0" w:evenVBand="0" w:oddHBand="0" w:evenHBand="0" w:firstRowFirstColumn="0" w:firstRowLastColumn="0" w:lastRowFirstColumn="0" w:lastRowLastColumn="0"/>
            <w:tcW w:w="2695" w:type="dxa"/>
          </w:tcPr>
          <w:p w:rsidR="004B3B2E" w:rsidRDefault="004B3B2E" w:rsidP="00C2394B">
            <w:pPr>
              <w:jc w:val="both"/>
              <w:rPr>
                <w:rFonts w:eastAsia="PMingLiU"/>
                <w:lang w:eastAsia="zh-TW"/>
              </w:rPr>
            </w:pPr>
            <w:r>
              <w:rPr>
                <w:rFonts w:eastAsia="PMingLiU"/>
                <w:lang w:eastAsia="zh-TW"/>
              </w:rPr>
              <w:t>Samsung</w:t>
            </w:r>
          </w:p>
        </w:tc>
        <w:tc>
          <w:tcPr>
            <w:tcW w:w="7465" w:type="dxa"/>
          </w:tcPr>
          <w:p w:rsidR="004B3B2E" w:rsidRDefault="006B4637" w:rsidP="0002574D">
            <w:pPr>
              <w:jc w:val="both"/>
              <w:cnfStyle w:val="000000000000" w:firstRow="0" w:lastRow="0" w:firstColumn="0" w:lastColumn="0" w:oddVBand="0" w:evenVBand="0" w:oddHBand="0" w:evenHBand="0" w:firstRowFirstColumn="0" w:firstRowLastColumn="0" w:lastRowFirstColumn="0" w:lastRowLastColumn="0"/>
              <w:rPr>
                <w:rFonts w:eastAsia="PMingLiU"/>
                <w:lang w:eastAsia="zh-TW"/>
              </w:rPr>
            </w:pPr>
            <w:r>
              <w:rPr>
                <w:rFonts w:eastAsia="PMingLiU"/>
                <w:lang w:eastAsia="zh-TW"/>
              </w:rPr>
              <w:t xml:space="preserve">In our view, there is some </w:t>
            </w:r>
            <w:r w:rsidR="00EA3947">
              <w:rPr>
                <w:rFonts w:eastAsia="PMingLiU"/>
                <w:lang w:eastAsia="zh-TW"/>
              </w:rPr>
              <w:t>merit in</w:t>
            </w:r>
            <w:r>
              <w:rPr>
                <w:rFonts w:eastAsia="PMingLiU"/>
                <w:lang w:eastAsia="zh-TW"/>
              </w:rPr>
              <w:t xml:space="preserve"> Alt 1 (no SRS configuration) but it has some open is</w:t>
            </w:r>
            <w:r w:rsidR="00EA3947">
              <w:rPr>
                <w:rFonts w:eastAsia="PMingLiU"/>
                <w:lang w:eastAsia="zh-TW"/>
              </w:rPr>
              <w:t xml:space="preserve">sues (as discussed in our contribution). We prefer to have more discussion to address these issues before </w:t>
            </w:r>
            <w:proofErr w:type="gramStart"/>
            <w:r w:rsidR="00EA3947">
              <w:rPr>
                <w:rFonts w:eastAsia="PMingLiU"/>
                <w:lang w:eastAsia="zh-TW"/>
              </w:rPr>
              <w:t>we</w:t>
            </w:r>
            <w:proofErr w:type="gramEnd"/>
            <w:r w:rsidR="00EA3947">
              <w:rPr>
                <w:rFonts w:eastAsia="PMingLiU"/>
                <w:lang w:eastAsia="zh-TW"/>
              </w:rPr>
              <w:t xml:space="preserve"> down-select.</w:t>
            </w:r>
          </w:p>
        </w:tc>
      </w:tr>
      <w:tr w:rsidR="009A0299" w:rsidRPr="00DD0B4C" w:rsidTr="008012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9A0299" w:rsidRPr="009A0299" w:rsidRDefault="009A0299" w:rsidP="00C2394B">
            <w:pPr>
              <w:jc w:val="both"/>
              <w:rPr>
                <w:lang w:eastAsia="zh-CN"/>
              </w:rPr>
            </w:pPr>
            <w:r>
              <w:rPr>
                <w:rFonts w:hint="eastAsia"/>
                <w:lang w:eastAsia="zh-CN"/>
              </w:rPr>
              <w:t>CATT</w:t>
            </w:r>
          </w:p>
        </w:tc>
        <w:tc>
          <w:tcPr>
            <w:tcW w:w="7465" w:type="dxa"/>
          </w:tcPr>
          <w:p w:rsidR="009A0299" w:rsidRDefault="009A0299" w:rsidP="00F3282C">
            <w:pPr>
              <w:jc w:val="both"/>
              <w:cnfStyle w:val="000000100000" w:firstRow="0" w:lastRow="0" w:firstColumn="0" w:lastColumn="0" w:oddVBand="0" w:evenVBand="0" w:oddHBand="1" w:evenHBand="0" w:firstRowFirstColumn="0" w:firstRowLastColumn="0" w:lastRowFirstColumn="0" w:lastRowLastColumn="0"/>
              <w:rPr>
                <w:lang w:eastAsia="zh-CN"/>
              </w:rPr>
            </w:pPr>
            <w:r>
              <w:rPr>
                <w:lang w:eastAsia="zh-CN"/>
              </w:rPr>
              <w:t>F</w:t>
            </w:r>
            <w:r>
              <w:rPr>
                <w:rFonts w:hint="eastAsia"/>
                <w:lang w:eastAsia="zh-CN"/>
              </w:rPr>
              <w:t>ine with the proposal</w:t>
            </w:r>
          </w:p>
        </w:tc>
      </w:tr>
      <w:tr w:rsidR="00516176" w:rsidRPr="00DD0B4C" w:rsidTr="008012D6">
        <w:tc>
          <w:tcPr>
            <w:cnfStyle w:val="001000000000" w:firstRow="0" w:lastRow="0" w:firstColumn="1" w:lastColumn="0" w:oddVBand="0" w:evenVBand="0" w:oddHBand="0" w:evenHBand="0" w:firstRowFirstColumn="0" w:firstRowLastColumn="0" w:lastRowFirstColumn="0" w:lastRowLastColumn="0"/>
            <w:tcW w:w="2695" w:type="dxa"/>
          </w:tcPr>
          <w:p w:rsidR="00516176" w:rsidRDefault="00516176" w:rsidP="00C2394B">
            <w:pPr>
              <w:jc w:val="both"/>
              <w:rPr>
                <w:lang w:eastAsia="zh-CN"/>
              </w:rPr>
            </w:pPr>
            <w:r>
              <w:rPr>
                <w:rFonts w:hint="eastAsia"/>
                <w:lang w:eastAsia="zh-CN"/>
              </w:rPr>
              <w:t>v</w:t>
            </w:r>
            <w:r>
              <w:rPr>
                <w:lang w:eastAsia="zh-CN"/>
              </w:rPr>
              <w:t>ivo</w:t>
            </w:r>
          </w:p>
        </w:tc>
        <w:tc>
          <w:tcPr>
            <w:tcW w:w="7465" w:type="dxa"/>
          </w:tcPr>
          <w:p w:rsidR="00516176" w:rsidRDefault="00516176" w:rsidP="00F3282C">
            <w:pPr>
              <w:jc w:val="both"/>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A</w:t>
            </w:r>
            <w:r>
              <w:rPr>
                <w:lang w:eastAsia="zh-CN"/>
              </w:rPr>
              <w:t>lt1.</w:t>
            </w:r>
          </w:p>
        </w:tc>
      </w:tr>
      <w:tr w:rsidR="003227C9" w:rsidRPr="00DD0B4C" w:rsidTr="008012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3227C9" w:rsidRDefault="003227C9" w:rsidP="00C2394B">
            <w:pPr>
              <w:jc w:val="both"/>
              <w:rPr>
                <w:lang w:eastAsia="zh-CN"/>
              </w:rPr>
            </w:pPr>
            <w:r>
              <w:rPr>
                <w:rFonts w:hint="eastAsia"/>
                <w:lang w:eastAsia="zh-CN"/>
              </w:rPr>
              <w:t>Intel</w:t>
            </w:r>
            <w:r>
              <w:rPr>
                <w:lang w:eastAsia="zh-CN"/>
              </w:rPr>
              <w:t>2</w:t>
            </w:r>
          </w:p>
        </w:tc>
        <w:tc>
          <w:tcPr>
            <w:tcW w:w="7465" w:type="dxa"/>
          </w:tcPr>
          <w:p w:rsidR="003227C9" w:rsidRDefault="003227C9" w:rsidP="00F3282C">
            <w:pPr>
              <w:jc w:val="both"/>
              <w:cnfStyle w:val="000000100000" w:firstRow="0" w:lastRow="0" w:firstColumn="0" w:lastColumn="0" w:oddVBand="0" w:evenVBand="0" w:oddHBand="1" w:evenHBand="0" w:firstRowFirstColumn="0" w:firstRowLastColumn="0" w:lastRowFirstColumn="0" w:lastRowLastColumn="0"/>
              <w:rPr>
                <w:lang w:eastAsia="zh-CN"/>
              </w:rPr>
            </w:pPr>
            <w:r>
              <w:rPr>
                <w:lang w:eastAsia="zh-CN"/>
              </w:rPr>
              <w:t xml:space="preserve">Updated proposal based on the comments. This issue is still quite controversial. We tried to find out a middle way. </w:t>
            </w:r>
          </w:p>
        </w:tc>
      </w:tr>
      <w:tr w:rsidR="00B7711A" w:rsidRPr="00DD0B4C" w:rsidTr="008012D6">
        <w:tc>
          <w:tcPr>
            <w:cnfStyle w:val="001000000000" w:firstRow="0" w:lastRow="0" w:firstColumn="1" w:lastColumn="0" w:oddVBand="0" w:evenVBand="0" w:oddHBand="0" w:evenHBand="0" w:firstRowFirstColumn="0" w:firstRowLastColumn="0" w:lastRowFirstColumn="0" w:lastRowLastColumn="0"/>
            <w:tcW w:w="2695" w:type="dxa"/>
          </w:tcPr>
          <w:p w:rsidR="00B7711A" w:rsidRDefault="00B7711A" w:rsidP="00C2394B">
            <w:pPr>
              <w:jc w:val="both"/>
              <w:rPr>
                <w:lang w:eastAsia="zh-CN"/>
              </w:rPr>
            </w:pPr>
            <w:r>
              <w:rPr>
                <w:lang w:eastAsia="zh-CN"/>
              </w:rPr>
              <w:t>Nokia</w:t>
            </w:r>
          </w:p>
        </w:tc>
        <w:tc>
          <w:tcPr>
            <w:tcW w:w="7465" w:type="dxa"/>
          </w:tcPr>
          <w:p w:rsidR="00B7711A" w:rsidRDefault="00B7711A" w:rsidP="00F3282C">
            <w:pPr>
              <w:jc w:val="both"/>
              <w:cnfStyle w:val="000000000000" w:firstRow="0" w:lastRow="0" w:firstColumn="0" w:lastColumn="0" w:oddVBand="0" w:evenVBand="0" w:oddHBand="0" w:evenHBand="0" w:firstRowFirstColumn="0" w:firstRowLastColumn="0" w:lastRowFirstColumn="0" w:lastRowLastColumn="0"/>
              <w:rPr>
                <w:lang w:eastAsia="zh-CN"/>
              </w:rPr>
            </w:pPr>
            <w:r>
              <w:rPr>
                <w:lang w:eastAsia="zh-CN"/>
              </w:rPr>
              <w:t>We support Alt. 1</w:t>
            </w:r>
            <w:r w:rsidR="0001162D">
              <w:rPr>
                <w:lang w:eastAsia="zh-CN"/>
              </w:rPr>
              <w:t>. For DCI format 0_0, it would be likely that the configured SRS resource will be zero since there is no SRI. For DCI format 0_1, it is not necessary to restrict the minimum SRS resource number to 1.</w:t>
            </w:r>
          </w:p>
        </w:tc>
      </w:tr>
    </w:tbl>
    <w:p w:rsidR="00101A00" w:rsidRPr="008012D6" w:rsidRDefault="00101A00" w:rsidP="001210BC">
      <w:pPr>
        <w:ind w:firstLine="284"/>
        <w:jc w:val="both"/>
        <w:rPr>
          <w:sz w:val="22"/>
          <w:szCs w:val="22"/>
          <w:lang w:eastAsia="zh-CN"/>
        </w:rPr>
      </w:pPr>
    </w:p>
    <w:p w:rsidR="00B825AC" w:rsidRPr="008D4A02" w:rsidRDefault="00B825AC" w:rsidP="00B825AC">
      <w:pPr>
        <w:pStyle w:val="Heading2"/>
        <w:rPr>
          <w:lang w:val="en-US"/>
        </w:rPr>
      </w:pPr>
      <w:r>
        <w:rPr>
          <w:lang w:val="en-US"/>
        </w:rPr>
        <w:t>2.3 Timing offset between SRI and SRS</w:t>
      </w:r>
    </w:p>
    <w:p w:rsidR="00B825AC" w:rsidRPr="00F91004" w:rsidRDefault="00B825AC" w:rsidP="00B825AC">
      <w:pPr>
        <w:ind w:firstLine="284"/>
        <w:jc w:val="both"/>
        <w:rPr>
          <w:sz w:val="22"/>
          <w:szCs w:val="22"/>
          <w:lang w:val="en-US" w:eastAsia="zh-CN"/>
        </w:rPr>
      </w:pPr>
      <w:r>
        <w:rPr>
          <w:sz w:val="22"/>
          <w:szCs w:val="22"/>
          <w:lang w:val="en-US" w:eastAsia="zh-CN"/>
        </w:rPr>
        <w:t xml:space="preserve">The following </w:t>
      </w:r>
      <w:r w:rsidRPr="00F91004">
        <w:rPr>
          <w:sz w:val="22"/>
          <w:szCs w:val="22"/>
          <w:lang w:val="en-US" w:eastAsia="zh-CN"/>
        </w:rPr>
        <w:t xml:space="preserve">proposals </w:t>
      </w:r>
      <w:r>
        <w:rPr>
          <w:sz w:val="22"/>
          <w:szCs w:val="22"/>
          <w:lang w:val="en-US" w:eastAsia="zh-CN"/>
        </w:rPr>
        <w:t xml:space="preserve">are </w:t>
      </w:r>
      <w:r w:rsidRPr="00F91004">
        <w:rPr>
          <w:sz w:val="22"/>
          <w:szCs w:val="22"/>
          <w:lang w:val="en-US" w:eastAsia="zh-CN"/>
        </w:rPr>
        <w:t xml:space="preserve">related to </w:t>
      </w:r>
      <w:r>
        <w:rPr>
          <w:sz w:val="22"/>
          <w:szCs w:val="22"/>
          <w:lang w:val="en-US" w:eastAsia="zh-CN"/>
        </w:rPr>
        <w:t>timing offset between SRI and its indicated SRS resource</w:t>
      </w:r>
    </w:p>
    <w:p w:rsidR="00B825AC" w:rsidRPr="00F31250" w:rsidRDefault="00B825AC" w:rsidP="00B825AC">
      <w:pPr>
        <w:pStyle w:val="ListParagraph"/>
        <w:numPr>
          <w:ilvl w:val="0"/>
          <w:numId w:val="41"/>
        </w:numPr>
        <w:jc w:val="both"/>
        <w:rPr>
          <w:rFonts w:ascii="Times New Roman" w:hAnsi="Times New Roman"/>
          <w:lang w:eastAsia="zh-CN"/>
        </w:rPr>
      </w:pPr>
      <w:r w:rsidRPr="008F5751">
        <w:rPr>
          <w:rFonts w:ascii="Times New Roman" w:eastAsiaTheme="minorEastAsia" w:hAnsi="Times New Roman"/>
          <w:lang w:eastAsia="zh-CN"/>
        </w:rPr>
        <w:t>The SRI in slot n is associated with the most recent SRS transmission before slot n-k, k is a fixed value</w:t>
      </w:r>
    </w:p>
    <w:p w:rsidR="00B825AC" w:rsidRPr="00FB0F6E" w:rsidRDefault="00B825AC" w:rsidP="00B825AC">
      <w:pPr>
        <w:pStyle w:val="ListParagraph"/>
        <w:numPr>
          <w:ilvl w:val="1"/>
          <w:numId w:val="41"/>
        </w:numPr>
        <w:jc w:val="both"/>
        <w:rPr>
          <w:rFonts w:ascii="Times New Roman"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upporte</w:t>
      </w:r>
      <w:r>
        <w:rPr>
          <w:rFonts w:ascii="Times New Roman" w:eastAsiaTheme="minorEastAsia" w:hAnsi="Times New Roman"/>
          <w:lang w:eastAsia="zh-CN"/>
        </w:rPr>
        <w:t>d: CATT, OPPO(k=0), Nokia, NSB, Qualcomm (k&gt;0), Intel (k=4)</w:t>
      </w:r>
    </w:p>
    <w:p w:rsidR="001210BC" w:rsidRDefault="001210BC" w:rsidP="001210BC">
      <w:pPr>
        <w:rPr>
          <w:lang w:val="en-US" w:eastAsia="zh-CN"/>
        </w:rPr>
      </w:pPr>
    </w:p>
    <w:p w:rsidR="00B825AC" w:rsidRPr="00101A00" w:rsidRDefault="00B825AC" w:rsidP="00B825AC">
      <w:pPr>
        <w:jc w:val="both"/>
        <w:rPr>
          <w:b/>
          <w:i/>
          <w:sz w:val="22"/>
          <w:szCs w:val="22"/>
          <w:lang w:eastAsia="zh-CN"/>
        </w:rPr>
      </w:pPr>
      <w:r w:rsidRPr="00101A00">
        <w:rPr>
          <w:b/>
          <w:i/>
          <w:sz w:val="22"/>
          <w:szCs w:val="22"/>
          <w:lang w:eastAsia="zh-CN"/>
        </w:rPr>
        <w:t>Proposal</w:t>
      </w:r>
      <w:r>
        <w:rPr>
          <w:b/>
          <w:i/>
          <w:sz w:val="22"/>
          <w:szCs w:val="22"/>
          <w:lang w:eastAsia="zh-CN"/>
        </w:rPr>
        <w:t xml:space="preserve"> 3</w:t>
      </w:r>
      <w:r w:rsidRPr="00101A00">
        <w:rPr>
          <w:b/>
          <w:i/>
          <w:sz w:val="22"/>
          <w:szCs w:val="22"/>
          <w:lang w:eastAsia="zh-CN"/>
        </w:rPr>
        <w:t>:</w:t>
      </w:r>
    </w:p>
    <w:p w:rsidR="00B825AC" w:rsidRPr="00101A00" w:rsidRDefault="00B825AC" w:rsidP="00B825AC">
      <w:pPr>
        <w:pStyle w:val="ListParagraph"/>
        <w:numPr>
          <w:ilvl w:val="0"/>
          <w:numId w:val="45"/>
        </w:numPr>
        <w:jc w:val="both"/>
        <w:rPr>
          <w:rFonts w:ascii="Times New Roman" w:eastAsia="Malgun Gothic" w:hAnsi="Times New Roman"/>
          <w:b/>
          <w:i/>
          <w:lang w:eastAsia="zh-CN"/>
        </w:rPr>
      </w:pPr>
      <w:r>
        <w:rPr>
          <w:rFonts w:ascii="Times New Roman" w:eastAsia="Malgun Gothic" w:hAnsi="Times New Roman"/>
          <w:b/>
          <w:i/>
          <w:lang w:eastAsia="zh-CN"/>
        </w:rPr>
        <w:t>For codebook based UL transmission</w:t>
      </w:r>
      <w:r w:rsidRPr="00B825AC">
        <w:rPr>
          <w:rFonts w:ascii="Times New Roman" w:eastAsia="Malgun Gothic" w:hAnsi="Times New Roman"/>
          <w:b/>
          <w:i/>
          <w:lang w:eastAsia="zh-CN"/>
        </w:rPr>
        <w:t xml:space="preserve">, </w:t>
      </w:r>
      <w:r>
        <w:rPr>
          <w:rFonts w:ascii="Times New Roman" w:eastAsia="Malgun Gothic" w:hAnsi="Times New Roman"/>
          <w:b/>
          <w:i/>
          <w:lang w:eastAsia="zh-CN"/>
        </w:rPr>
        <w:t>t</w:t>
      </w:r>
      <w:r w:rsidRPr="00B825AC">
        <w:rPr>
          <w:rFonts w:ascii="Times New Roman" w:eastAsiaTheme="minorEastAsia" w:hAnsi="Times New Roman"/>
          <w:b/>
          <w:i/>
          <w:lang w:eastAsia="zh-CN"/>
        </w:rPr>
        <w:t xml:space="preserve">he SRI in slot n is associated with the most recent SRS transmission before slot n-k, </w:t>
      </w:r>
      <w:r>
        <w:rPr>
          <w:rFonts w:ascii="Times New Roman" w:eastAsiaTheme="minorEastAsia" w:hAnsi="Times New Roman"/>
          <w:b/>
          <w:i/>
          <w:lang w:eastAsia="zh-CN"/>
        </w:rPr>
        <w:t xml:space="preserve">and </w:t>
      </w:r>
      <w:r w:rsidRPr="00B825AC">
        <w:rPr>
          <w:rFonts w:ascii="Times New Roman" w:eastAsiaTheme="minorEastAsia" w:hAnsi="Times New Roman"/>
          <w:b/>
          <w:i/>
          <w:lang w:eastAsia="zh-CN"/>
        </w:rPr>
        <w:t>k is a fixed value</w:t>
      </w:r>
      <w:r>
        <w:rPr>
          <w:rFonts w:ascii="Times New Roman" w:eastAsia="Malgun Gothic" w:hAnsi="Times New Roman"/>
          <w:b/>
          <w:i/>
          <w:lang w:eastAsia="zh-CN"/>
        </w:rPr>
        <w:t>, e.g. k=4.</w:t>
      </w:r>
    </w:p>
    <w:p w:rsidR="00B825AC" w:rsidRDefault="00B825AC" w:rsidP="00B825AC">
      <w:pPr>
        <w:jc w:val="both"/>
        <w:rPr>
          <w:lang w:eastAsia="zh-CN"/>
        </w:rPr>
      </w:pPr>
    </w:p>
    <w:tbl>
      <w:tblPr>
        <w:tblStyle w:val="GridTable4-Accent51"/>
        <w:tblW w:w="0" w:type="auto"/>
        <w:tblLook w:val="04A0" w:firstRow="1" w:lastRow="0" w:firstColumn="1" w:lastColumn="0" w:noHBand="0" w:noVBand="1"/>
      </w:tblPr>
      <w:tblGrid>
        <w:gridCol w:w="2695"/>
        <w:gridCol w:w="7465"/>
      </w:tblGrid>
      <w:tr w:rsidR="00B825AC" w:rsidTr="008911E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B825AC" w:rsidRDefault="00B825AC" w:rsidP="008911EF">
            <w:pPr>
              <w:jc w:val="both"/>
              <w:rPr>
                <w:lang w:eastAsia="zh-CN"/>
              </w:rPr>
            </w:pPr>
            <w:r>
              <w:rPr>
                <w:lang w:eastAsia="zh-CN"/>
              </w:rPr>
              <w:t xml:space="preserve"> </w:t>
            </w:r>
            <w:r>
              <w:rPr>
                <w:rFonts w:hint="eastAsia"/>
                <w:lang w:eastAsia="zh-CN"/>
              </w:rPr>
              <w:t>Comp</w:t>
            </w:r>
            <w:r>
              <w:rPr>
                <w:lang w:eastAsia="zh-CN"/>
              </w:rPr>
              <w:t>anies</w:t>
            </w:r>
          </w:p>
        </w:tc>
        <w:tc>
          <w:tcPr>
            <w:tcW w:w="7465" w:type="dxa"/>
          </w:tcPr>
          <w:p w:rsidR="00B825AC" w:rsidRDefault="00B825AC" w:rsidP="008911EF">
            <w:pPr>
              <w:jc w:val="both"/>
              <w:cnfStyle w:val="100000000000" w:firstRow="1" w:lastRow="0" w:firstColumn="0" w:lastColumn="0" w:oddVBand="0" w:evenVBand="0" w:oddHBand="0" w:evenHBand="0" w:firstRowFirstColumn="0" w:firstRowLastColumn="0" w:lastRowFirstColumn="0" w:lastRowLastColumn="0"/>
              <w:rPr>
                <w:lang w:eastAsia="zh-CN"/>
              </w:rPr>
            </w:pPr>
            <w:r>
              <w:rPr>
                <w:rFonts w:hint="eastAsia"/>
                <w:lang w:eastAsia="zh-CN"/>
              </w:rPr>
              <w:t>Comme</w:t>
            </w:r>
            <w:r>
              <w:rPr>
                <w:lang w:eastAsia="zh-CN"/>
              </w:rPr>
              <w:t>nts</w:t>
            </w:r>
          </w:p>
        </w:tc>
      </w:tr>
      <w:tr w:rsidR="00B825AC" w:rsidTr="008911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B825AC" w:rsidRDefault="00B825AC" w:rsidP="008911EF">
            <w:pPr>
              <w:jc w:val="both"/>
              <w:rPr>
                <w:lang w:eastAsia="zh-CN"/>
              </w:rPr>
            </w:pPr>
            <w:r>
              <w:rPr>
                <w:rFonts w:hint="eastAsia"/>
                <w:lang w:eastAsia="zh-CN"/>
              </w:rPr>
              <w:t>Intel</w:t>
            </w:r>
          </w:p>
        </w:tc>
        <w:tc>
          <w:tcPr>
            <w:tcW w:w="7465" w:type="dxa"/>
          </w:tcPr>
          <w:p w:rsidR="00B825AC" w:rsidRDefault="00B825AC" w:rsidP="008911EF">
            <w:pPr>
              <w:jc w:val="both"/>
              <w:cnfStyle w:val="000000100000" w:firstRow="0" w:lastRow="0" w:firstColumn="0" w:lastColumn="0" w:oddVBand="0" w:evenVBand="0" w:oddHBand="1" w:evenHBand="0" w:firstRowFirstColumn="0" w:firstRowLastColumn="0" w:lastRowFirstColumn="0" w:lastRowLastColumn="0"/>
              <w:rPr>
                <w:lang w:eastAsia="zh-CN"/>
              </w:rPr>
            </w:pPr>
            <w:r>
              <w:rPr>
                <w:lang w:eastAsia="zh-CN"/>
              </w:rPr>
              <w:t xml:space="preserve">As different beams may be applied to different time instances for a SRS resource, the timing issue should be clarified. </w:t>
            </w:r>
          </w:p>
          <w:p w:rsidR="00B825AC" w:rsidRDefault="00B825AC" w:rsidP="008911EF">
            <w:pPr>
              <w:jc w:val="both"/>
              <w:cnfStyle w:val="000000100000" w:firstRow="0" w:lastRow="0" w:firstColumn="0" w:lastColumn="0" w:oddVBand="0" w:evenVBand="0" w:oddHBand="1" w:evenHBand="0" w:firstRowFirstColumn="0" w:firstRowLastColumn="0" w:lastRowFirstColumn="0" w:lastRowLastColumn="0"/>
              <w:rPr>
                <w:lang w:eastAsia="zh-CN"/>
              </w:rPr>
            </w:pPr>
            <w:r>
              <w:rPr>
                <w:lang w:eastAsia="zh-CN"/>
              </w:rPr>
              <w:t>K=4 is defined as the minimal timing offset between beam failure recovery request and beam failure response. Hence suggest to reuse this value.</w:t>
            </w:r>
          </w:p>
        </w:tc>
      </w:tr>
      <w:tr w:rsidR="00B825AC" w:rsidTr="008911EF">
        <w:tc>
          <w:tcPr>
            <w:cnfStyle w:val="001000000000" w:firstRow="0" w:lastRow="0" w:firstColumn="1" w:lastColumn="0" w:oddVBand="0" w:evenVBand="0" w:oddHBand="0" w:evenHBand="0" w:firstRowFirstColumn="0" w:firstRowLastColumn="0" w:lastRowFirstColumn="0" w:lastRowLastColumn="0"/>
            <w:tcW w:w="2695" w:type="dxa"/>
          </w:tcPr>
          <w:p w:rsidR="00B825AC" w:rsidRPr="00DD0B4C" w:rsidRDefault="00DD0B4C" w:rsidP="008911EF">
            <w:pPr>
              <w:jc w:val="both"/>
              <w:rPr>
                <w:rFonts w:eastAsia="MS Mincho"/>
                <w:lang w:eastAsia="ja-JP"/>
              </w:rPr>
            </w:pPr>
            <w:r>
              <w:rPr>
                <w:rFonts w:eastAsia="MS Mincho" w:hint="eastAsia"/>
                <w:lang w:eastAsia="ja-JP"/>
              </w:rPr>
              <w:t>DOCOMO</w:t>
            </w:r>
          </w:p>
        </w:tc>
        <w:tc>
          <w:tcPr>
            <w:tcW w:w="7465" w:type="dxa"/>
          </w:tcPr>
          <w:p w:rsidR="00B825AC" w:rsidRPr="00DD0B4C" w:rsidRDefault="00DD0B4C" w:rsidP="008911EF">
            <w:pPr>
              <w:jc w:val="both"/>
              <w:cnfStyle w:val="000000000000" w:firstRow="0" w:lastRow="0" w:firstColumn="0" w:lastColumn="0" w:oddVBand="0" w:evenVBand="0" w:oddHBand="0" w:evenHBand="0" w:firstRowFirstColumn="0" w:firstRowLastColumn="0" w:lastRowFirstColumn="0" w:lastRowLastColumn="0"/>
              <w:rPr>
                <w:rFonts w:eastAsia="MS Mincho"/>
                <w:lang w:eastAsia="ja-JP"/>
              </w:rPr>
            </w:pPr>
            <w:r>
              <w:rPr>
                <w:rFonts w:eastAsia="MS Mincho" w:hint="eastAsia"/>
                <w:lang w:eastAsia="ja-JP"/>
              </w:rPr>
              <w:t xml:space="preserve">Agree with the proposal. </w:t>
            </w:r>
            <w:proofErr w:type="gramStart"/>
            <w:r>
              <w:rPr>
                <w:rFonts w:eastAsia="MS Mincho" w:hint="eastAsia"/>
                <w:lang w:eastAsia="ja-JP"/>
              </w:rPr>
              <w:t>k</w:t>
            </w:r>
            <w:proofErr w:type="gramEnd"/>
            <w:r>
              <w:rPr>
                <w:rFonts w:eastAsia="MS Mincho" w:hint="eastAsia"/>
                <w:lang w:eastAsia="ja-JP"/>
              </w:rPr>
              <w:t xml:space="preserve"> should be FFS.</w:t>
            </w:r>
          </w:p>
        </w:tc>
      </w:tr>
      <w:tr w:rsidR="000C43CF" w:rsidTr="008911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0C43CF" w:rsidRDefault="000C43CF" w:rsidP="008911EF">
            <w:pPr>
              <w:jc w:val="both"/>
              <w:rPr>
                <w:rFonts w:eastAsia="MS Mincho"/>
                <w:lang w:eastAsia="ja-JP"/>
              </w:rPr>
            </w:pPr>
            <w:r>
              <w:rPr>
                <w:rFonts w:eastAsia="MS Mincho"/>
                <w:lang w:eastAsia="ja-JP"/>
              </w:rPr>
              <w:t>Ericsson</w:t>
            </w:r>
          </w:p>
        </w:tc>
        <w:tc>
          <w:tcPr>
            <w:tcW w:w="7465" w:type="dxa"/>
          </w:tcPr>
          <w:p w:rsidR="00451527" w:rsidRDefault="004C05EF" w:rsidP="008911EF">
            <w:pPr>
              <w:jc w:val="both"/>
              <w:cnfStyle w:val="000000100000" w:firstRow="0" w:lastRow="0" w:firstColumn="0" w:lastColumn="0" w:oddVBand="0" w:evenVBand="0" w:oddHBand="1" w:evenHBand="0" w:firstRowFirstColumn="0" w:firstRowLastColumn="0" w:lastRowFirstColumn="0" w:lastRowLastColumn="0"/>
              <w:rPr>
                <w:rFonts w:eastAsia="MS Mincho"/>
                <w:lang w:eastAsia="ja-JP"/>
              </w:rPr>
            </w:pPr>
            <w:r>
              <w:rPr>
                <w:rFonts w:eastAsia="MS Mincho"/>
                <w:lang w:eastAsia="ja-JP"/>
              </w:rPr>
              <w:t xml:space="preserve">While we understand UE vendor concerns about having SRS indicated by SRI too close to PUSCH, </w:t>
            </w:r>
            <w:r w:rsidR="002C1CA6">
              <w:rPr>
                <w:rFonts w:eastAsia="MS Mincho"/>
                <w:lang w:eastAsia="ja-JP"/>
              </w:rPr>
              <w:t>our expectation is that</w:t>
            </w:r>
            <w:r w:rsidR="00A54DB4">
              <w:rPr>
                <w:rFonts w:eastAsia="MS Mincho"/>
                <w:lang w:eastAsia="ja-JP"/>
              </w:rPr>
              <w:t xml:space="preserve"> the UE will not change SRS ‘precoding’ very often, and so </w:t>
            </w:r>
            <w:r>
              <w:rPr>
                <w:rFonts w:eastAsia="MS Mincho"/>
                <w:lang w:eastAsia="ja-JP"/>
              </w:rPr>
              <w:t>w</w:t>
            </w:r>
            <w:r w:rsidR="000C43CF">
              <w:rPr>
                <w:rFonts w:eastAsia="MS Mincho"/>
                <w:lang w:eastAsia="ja-JP"/>
              </w:rPr>
              <w:t xml:space="preserve">e’d like to understand better why a specified time difference is needed.  </w:t>
            </w:r>
          </w:p>
          <w:p w:rsidR="009610DF" w:rsidRDefault="000C43CF" w:rsidP="009610DF">
            <w:pPr>
              <w:jc w:val="both"/>
              <w:cnfStyle w:val="000000100000" w:firstRow="0" w:lastRow="0" w:firstColumn="0" w:lastColumn="0" w:oddVBand="0" w:evenVBand="0" w:oddHBand="1" w:evenHBand="0" w:firstRowFirstColumn="0" w:firstRowLastColumn="0" w:lastRowFirstColumn="0" w:lastRowLastColumn="0"/>
              <w:rPr>
                <w:rFonts w:eastAsia="MS Mincho"/>
                <w:lang w:eastAsia="ja-JP"/>
              </w:rPr>
            </w:pPr>
            <w:r>
              <w:rPr>
                <w:rFonts w:eastAsia="MS Mincho"/>
                <w:lang w:eastAsia="ja-JP"/>
              </w:rPr>
              <w:lastRenderedPageBreak/>
              <w:t xml:space="preserve">Would it be sufficient instead to say </w:t>
            </w:r>
            <w:r w:rsidR="00F96A02">
              <w:rPr>
                <w:rFonts w:eastAsia="MS Mincho"/>
                <w:lang w:eastAsia="ja-JP"/>
              </w:rPr>
              <w:t>‘</w:t>
            </w:r>
            <w:r w:rsidR="00F96A02" w:rsidRPr="00F96A02">
              <w:rPr>
                <w:rFonts w:eastAsia="MS Mincho"/>
                <w:lang w:eastAsia="ja-JP"/>
              </w:rPr>
              <w:t>SRI is associated with the most recent transmission of the SRS resource identified by the SRI, where the SRS resource is prior to the PDCCH carrying the SRI</w:t>
            </w:r>
            <w:r w:rsidR="00F96A02">
              <w:rPr>
                <w:rFonts w:eastAsia="MS Mincho"/>
                <w:lang w:eastAsia="ja-JP"/>
              </w:rPr>
              <w:t>’</w:t>
            </w:r>
            <w:r w:rsidR="00A54DB4">
              <w:rPr>
                <w:rFonts w:eastAsia="MS Mincho"/>
                <w:lang w:eastAsia="ja-JP"/>
              </w:rPr>
              <w:t>?</w:t>
            </w:r>
          </w:p>
        </w:tc>
      </w:tr>
      <w:tr w:rsidR="00FF5803" w:rsidTr="008911EF">
        <w:tc>
          <w:tcPr>
            <w:cnfStyle w:val="001000000000" w:firstRow="0" w:lastRow="0" w:firstColumn="1" w:lastColumn="0" w:oddVBand="0" w:evenVBand="0" w:oddHBand="0" w:evenHBand="0" w:firstRowFirstColumn="0" w:firstRowLastColumn="0" w:lastRowFirstColumn="0" w:lastRowLastColumn="0"/>
            <w:tcW w:w="2695" w:type="dxa"/>
          </w:tcPr>
          <w:p w:rsidR="00FF5803" w:rsidRPr="00FF5803" w:rsidRDefault="00FF5803" w:rsidP="008911EF">
            <w:pPr>
              <w:jc w:val="both"/>
              <w:rPr>
                <w:lang w:eastAsia="zh-CN"/>
              </w:rPr>
            </w:pPr>
            <w:r>
              <w:rPr>
                <w:rFonts w:hint="eastAsia"/>
                <w:lang w:eastAsia="zh-CN"/>
              </w:rPr>
              <w:lastRenderedPageBreak/>
              <w:t>NEC</w:t>
            </w:r>
          </w:p>
        </w:tc>
        <w:tc>
          <w:tcPr>
            <w:tcW w:w="7465" w:type="dxa"/>
          </w:tcPr>
          <w:p w:rsidR="00FF5803" w:rsidRPr="00FF5803" w:rsidRDefault="00FF5803" w:rsidP="008911EF">
            <w:pPr>
              <w:jc w:val="both"/>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We are OK with the proposal.</w:t>
            </w:r>
          </w:p>
        </w:tc>
      </w:tr>
      <w:tr w:rsidR="008012D6" w:rsidRPr="00FF5803" w:rsidTr="008012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8012D6" w:rsidRPr="00FF5803" w:rsidRDefault="008012D6" w:rsidP="00F3282C">
            <w:pPr>
              <w:jc w:val="both"/>
              <w:rPr>
                <w:lang w:eastAsia="zh-CN"/>
              </w:rPr>
            </w:pPr>
            <w:r>
              <w:rPr>
                <w:lang w:eastAsia="zh-CN"/>
              </w:rPr>
              <w:t>LGE</w:t>
            </w:r>
          </w:p>
        </w:tc>
        <w:tc>
          <w:tcPr>
            <w:tcW w:w="7465" w:type="dxa"/>
          </w:tcPr>
          <w:p w:rsidR="008012D6" w:rsidRPr="00FF5803" w:rsidRDefault="00430463" w:rsidP="009515AC">
            <w:pPr>
              <w:jc w:val="both"/>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 xml:space="preserve">We are </w:t>
            </w:r>
            <w:r w:rsidR="009515AC">
              <w:rPr>
                <w:lang w:eastAsia="zh-CN"/>
              </w:rPr>
              <w:t xml:space="preserve">generally </w:t>
            </w:r>
            <w:r>
              <w:rPr>
                <w:lang w:eastAsia="zh-CN"/>
              </w:rPr>
              <w:t>fine</w:t>
            </w:r>
            <w:r>
              <w:rPr>
                <w:rFonts w:hint="eastAsia"/>
                <w:lang w:eastAsia="zh-CN"/>
              </w:rPr>
              <w:t xml:space="preserve"> with the proposal</w:t>
            </w:r>
            <w:r w:rsidR="009515AC">
              <w:rPr>
                <w:lang w:eastAsia="zh-CN"/>
              </w:rPr>
              <w:t>, but the spec wording should be aligned with non-codebook based case together, e.g., Ericsson’s suggested wording in R1-1802738 as “…SRI is associated with the most recent transmission of the SRS resource identified by the SRI, where the SRS resource is prior to the PDCCH carrying the SRI”</w:t>
            </w:r>
            <w:r w:rsidR="00D10C13">
              <w:rPr>
                <w:lang w:eastAsia="zh-CN"/>
              </w:rPr>
              <w:t xml:space="preserve"> seems fine</w:t>
            </w:r>
            <w:r>
              <w:rPr>
                <w:rFonts w:hint="eastAsia"/>
                <w:lang w:eastAsia="zh-CN"/>
              </w:rPr>
              <w:t xml:space="preserve">. </w:t>
            </w:r>
          </w:p>
        </w:tc>
      </w:tr>
      <w:tr w:rsidR="0068543C" w:rsidRPr="00FF5803" w:rsidTr="008012D6">
        <w:tc>
          <w:tcPr>
            <w:cnfStyle w:val="001000000000" w:firstRow="0" w:lastRow="0" w:firstColumn="1" w:lastColumn="0" w:oddVBand="0" w:evenVBand="0" w:oddHBand="0" w:evenHBand="0" w:firstRowFirstColumn="0" w:firstRowLastColumn="0" w:lastRowFirstColumn="0" w:lastRowLastColumn="0"/>
            <w:tcW w:w="2695" w:type="dxa"/>
          </w:tcPr>
          <w:p w:rsidR="0068543C" w:rsidRDefault="0068543C" w:rsidP="00F3282C">
            <w:pPr>
              <w:jc w:val="both"/>
              <w:rPr>
                <w:lang w:eastAsia="zh-CN"/>
              </w:rPr>
            </w:pPr>
            <w:r>
              <w:rPr>
                <w:rFonts w:hint="eastAsia"/>
                <w:lang w:eastAsia="zh-CN"/>
              </w:rPr>
              <w:t>OPPO</w:t>
            </w:r>
          </w:p>
        </w:tc>
        <w:tc>
          <w:tcPr>
            <w:tcW w:w="7465" w:type="dxa"/>
          </w:tcPr>
          <w:p w:rsidR="0068543C" w:rsidRDefault="0068543C" w:rsidP="009515AC">
            <w:pPr>
              <w:jc w:val="both"/>
              <w:cnfStyle w:val="000000000000" w:firstRow="0" w:lastRow="0" w:firstColumn="0" w:lastColumn="0" w:oddVBand="0" w:evenVBand="0" w:oddHBand="0" w:evenHBand="0" w:firstRowFirstColumn="0" w:firstRowLastColumn="0" w:lastRowFirstColumn="0" w:lastRowLastColumn="0"/>
              <w:rPr>
                <w:lang w:eastAsia="zh-CN"/>
              </w:rPr>
            </w:pPr>
            <w:r>
              <w:rPr>
                <w:lang w:eastAsia="zh-CN"/>
              </w:rPr>
              <w:t>W</w:t>
            </w:r>
            <w:r>
              <w:rPr>
                <w:rFonts w:hint="eastAsia"/>
                <w:lang w:eastAsia="zh-CN"/>
              </w:rPr>
              <w:t xml:space="preserve">e are also OK with </w:t>
            </w:r>
            <w:proofErr w:type="gramStart"/>
            <w:r>
              <w:rPr>
                <w:rFonts w:hint="eastAsia"/>
                <w:lang w:eastAsia="zh-CN"/>
              </w:rPr>
              <w:t xml:space="preserve">Ericsson </w:t>
            </w:r>
            <w:r>
              <w:rPr>
                <w:lang w:eastAsia="zh-CN"/>
              </w:rPr>
              <w:t>‘</w:t>
            </w:r>
            <w:r>
              <w:rPr>
                <w:rFonts w:hint="eastAsia"/>
                <w:lang w:eastAsia="zh-CN"/>
              </w:rPr>
              <w:t>s</w:t>
            </w:r>
            <w:proofErr w:type="gramEnd"/>
            <w:r>
              <w:rPr>
                <w:rFonts w:hint="eastAsia"/>
                <w:lang w:eastAsia="zh-CN"/>
              </w:rPr>
              <w:t xml:space="preserve"> suggested wording.</w:t>
            </w:r>
          </w:p>
        </w:tc>
      </w:tr>
      <w:tr w:rsidR="007D7D17" w:rsidRPr="00FF5803" w:rsidTr="008012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7D7D17" w:rsidRDefault="007D7D17" w:rsidP="007D7D17">
            <w:pPr>
              <w:jc w:val="both"/>
              <w:rPr>
                <w:lang w:eastAsia="zh-CN"/>
              </w:rPr>
            </w:pPr>
            <w:r>
              <w:rPr>
                <w:rFonts w:eastAsia="MS Mincho"/>
                <w:lang w:eastAsia="ja-JP"/>
              </w:rPr>
              <w:t>ZTE/Sanechips</w:t>
            </w:r>
          </w:p>
        </w:tc>
        <w:tc>
          <w:tcPr>
            <w:tcW w:w="7465" w:type="dxa"/>
          </w:tcPr>
          <w:p w:rsidR="007D7D17" w:rsidRDefault="007D7D17" w:rsidP="007D7D17">
            <w:pPr>
              <w:jc w:val="both"/>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 xml:space="preserve">Agree with Ericsson. </w:t>
            </w:r>
            <w:r>
              <w:rPr>
                <w:lang w:eastAsia="zh-CN"/>
              </w:rPr>
              <w:t>We are also wondering why we need to specify a fixed value, e.g., 4. For SRI indication calculated from SRS, it’s more like a gNB complexity issue. From our understanding, we think it’s sufficient to define the associated SRS resources to be the most recent one before the PDCCH carrying SRI.</w:t>
            </w:r>
          </w:p>
        </w:tc>
      </w:tr>
      <w:tr w:rsidR="00CF4BBA" w:rsidRPr="00FF5803" w:rsidTr="008012D6">
        <w:tc>
          <w:tcPr>
            <w:cnfStyle w:val="001000000000" w:firstRow="0" w:lastRow="0" w:firstColumn="1" w:lastColumn="0" w:oddVBand="0" w:evenVBand="0" w:oddHBand="0" w:evenHBand="0" w:firstRowFirstColumn="0" w:firstRowLastColumn="0" w:lastRowFirstColumn="0" w:lastRowLastColumn="0"/>
            <w:tcW w:w="2695" w:type="dxa"/>
          </w:tcPr>
          <w:p w:rsidR="00CF4BBA" w:rsidRPr="00CF4BBA" w:rsidRDefault="00CF4BBA" w:rsidP="007D7D17">
            <w:pPr>
              <w:jc w:val="both"/>
              <w:rPr>
                <w:rFonts w:eastAsia="PMingLiU"/>
                <w:lang w:eastAsia="zh-TW"/>
              </w:rPr>
            </w:pPr>
            <w:r>
              <w:rPr>
                <w:rFonts w:eastAsia="PMingLiU" w:hint="eastAsia"/>
                <w:lang w:eastAsia="zh-TW"/>
              </w:rPr>
              <w:t>ITRI</w:t>
            </w:r>
          </w:p>
        </w:tc>
        <w:tc>
          <w:tcPr>
            <w:tcW w:w="7465" w:type="dxa"/>
          </w:tcPr>
          <w:p w:rsidR="00CF4BBA" w:rsidRPr="00CF4BBA" w:rsidRDefault="00CF4BBA" w:rsidP="00AF0C3B">
            <w:pPr>
              <w:jc w:val="both"/>
              <w:cnfStyle w:val="000000000000" w:firstRow="0" w:lastRow="0" w:firstColumn="0" w:lastColumn="0" w:oddVBand="0" w:evenVBand="0" w:oddHBand="0" w:evenHBand="0" w:firstRowFirstColumn="0" w:firstRowLastColumn="0" w:lastRowFirstColumn="0" w:lastRowLastColumn="0"/>
              <w:rPr>
                <w:rFonts w:eastAsia="PMingLiU"/>
                <w:lang w:eastAsia="zh-TW"/>
              </w:rPr>
            </w:pPr>
            <w:r>
              <w:rPr>
                <w:rFonts w:eastAsia="PMingLiU" w:hint="eastAsia"/>
                <w:lang w:eastAsia="zh-TW"/>
              </w:rPr>
              <w:t xml:space="preserve">Agree with this proposal. </w:t>
            </w:r>
            <w:r w:rsidR="00AF0C3B">
              <w:rPr>
                <w:rFonts w:eastAsia="PMingLiU"/>
                <w:lang w:eastAsia="zh-TW"/>
              </w:rPr>
              <w:t>FFS the fixed value k.</w:t>
            </w:r>
          </w:p>
        </w:tc>
      </w:tr>
      <w:tr w:rsidR="008E2C4A" w:rsidRPr="00FF5803" w:rsidTr="008012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8E2C4A" w:rsidRDefault="008E2C4A" w:rsidP="007D7D17">
            <w:pPr>
              <w:jc w:val="both"/>
              <w:rPr>
                <w:rFonts w:eastAsia="PMingLiU"/>
                <w:lang w:eastAsia="zh-TW"/>
              </w:rPr>
            </w:pPr>
            <w:r>
              <w:rPr>
                <w:rFonts w:eastAsia="PMingLiU"/>
                <w:lang w:eastAsia="zh-TW"/>
              </w:rPr>
              <w:t>Huawei</w:t>
            </w:r>
          </w:p>
        </w:tc>
        <w:tc>
          <w:tcPr>
            <w:tcW w:w="7465" w:type="dxa"/>
          </w:tcPr>
          <w:p w:rsidR="008E2C4A" w:rsidRDefault="008E2C4A" w:rsidP="00AF0C3B">
            <w:pPr>
              <w:jc w:val="both"/>
              <w:cnfStyle w:val="000000100000" w:firstRow="0" w:lastRow="0" w:firstColumn="0" w:lastColumn="0" w:oddVBand="0" w:evenVBand="0" w:oddHBand="1" w:evenHBand="0" w:firstRowFirstColumn="0" w:firstRowLastColumn="0" w:lastRowFirstColumn="0" w:lastRowLastColumn="0"/>
              <w:rPr>
                <w:rFonts w:eastAsia="PMingLiU"/>
                <w:lang w:eastAsia="zh-TW"/>
              </w:rPr>
            </w:pPr>
            <w:r>
              <w:rPr>
                <w:rFonts w:eastAsia="PMingLiU"/>
                <w:lang w:eastAsia="zh-TW"/>
              </w:rPr>
              <w:t>In general, we are fine with the proposal.</w:t>
            </w:r>
          </w:p>
        </w:tc>
      </w:tr>
      <w:tr w:rsidR="00A80F9B" w:rsidRPr="00FF5803" w:rsidTr="008012D6">
        <w:tc>
          <w:tcPr>
            <w:cnfStyle w:val="001000000000" w:firstRow="0" w:lastRow="0" w:firstColumn="1" w:lastColumn="0" w:oddVBand="0" w:evenVBand="0" w:oddHBand="0" w:evenHBand="0" w:firstRowFirstColumn="0" w:firstRowLastColumn="0" w:lastRowFirstColumn="0" w:lastRowLastColumn="0"/>
            <w:tcW w:w="2695" w:type="dxa"/>
          </w:tcPr>
          <w:p w:rsidR="00A80F9B" w:rsidRDefault="00A80F9B" w:rsidP="007D7D17">
            <w:pPr>
              <w:jc w:val="both"/>
              <w:rPr>
                <w:rFonts w:eastAsia="PMingLiU"/>
                <w:lang w:eastAsia="zh-TW"/>
              </w:rPr>
            </w:pPr>
            <w:r>
              <w:rPr>
                <w:rFonts w:eastAsia="PMingLiU"/>
                <w:lang w:eastAsia="zh-TW"/>
              </w:rPr>
              <w:t>Samsung</w:t>
            </w:r>
          </w:p>
        </w:tc>
        <w:tc>
          <w:tcPr>
            <w:tcW w:w="7465" w:type="dxa"/>
          </w:tcPr>
          <w:p w:rsidR="00A80F9B" w:rsidRDefault="006B4637" w:rsidP="00AF0C3B">
            <w:pPr>
              <w:jc w:val="both"/>
              <w:cnfStyle w:val="000000000000" w:firstRow="0" w:lastRow="0" w:firstColumn="0" w:lastColumn="0" w:oddVBand="0" w:evenVBand="0" w:oddHBand="0" w:evenHBand="0" w:firstRowFirstColumn="0" w:firstRowLastColumn="0" w:lastRowFirstColumn="0" w:lastRowLastColumn="0"/>
              <w:rPr>
                <w:rFonts w:eastAsia="PMingLiU"/>
                <w:lang w:eastAsia="zh-TW"/>
              </w:rPr>
            </w:pPr>
            <w:r>
              <w:rPr>
                <w:rFonts w:eastAsia="PMingLiU"/>
                <w:lang w:eastAsia="zh-TW"/>
              </w:rPr>
              <w:t xml:space="preserve">We are fine with the proposal. </w:t>
            </w:r>
          </w:p>
        </w:tc>
      </w:tr>
      <w:tr w:rsidR="00C91513" w:rsidRPr="00FF5803" w:rsidTr="008012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C91513" w:rsidRPr="00C91513" w:rsidRDefault="00C91513" w:rsidP="007D7D17">
            <w:pPr>
              <w:jc w:val="both"/>
              <w:rPr>
                <w:lang w:eastAsia="zh-CN"/>
              </w:rPr>
            </w:pPr>
            <w:r>
              <w:rPr>
                <w:rFonts w:hint="eastAsia"/>
                <w:lang w:eastAsia="zh-CN"/>
              </w:rPr>
              <w:t>CATT</w:t>
            </w:r>
          </w:p>
        </w:tc>
        <w:tc>
          <w:tcPr>
            <w:tcW w:w="7465" w:type="dxa"/>
          </w:tcPr>
          <w:p w:rsidR="00C91513" w:rsidRDefault="00C91513" w:rsidP="00F3282C">
            <w:pPr>
              <w:jc w:val="both"/>
              <w:cnfStyle w:val="000000100000" w:firstRow="0" w:lastRow="0" w:firstColumn="0" w:lastColumn="0" w:oddVBand="0" w:evenVBand="0" w:oddHBand="1" w:evenHBand="0" w:firstRowFirstColumn="0" w:firstRowLastColumn="0" w:lastRowFirstColumn="0" w:lastRowLastColumn="0"/>
              <w:rPr>
                <w:lang w:eastAsia="zh-CN"/>
              </w:rPr>
            </w:pPr>
            <w:r>
              <w:rPr>
                <w:lang w:eastAsia="zh-CN"/>
              </w:rPr>
              <w:t>O</w:t>
            </w:r>
            <w:r>
              <w:rPr>
                <w:rFonts w:hint="eastAsia"/>
                <w:lang w:eastAsia="zh-CN"/>
              </w:rPr>
              <w:t>k with the proposal</w:t>
            </w:r>
          </w:p>
        </w:tc>
      </w:tr>
      <w:tr w:rsidR="00516176" w:rsidRPr="00FF5803" w:rsidTr="008012D6">
        <w:tc>
          <w:tcPr>
            <w:cnfStyle w:val="001000000000" w:firstRow="0" w:lastRow="0" w:firstColumn="1" w:lastColumn="0" w:oddVBand="0" w:evenVBand="0" w:oddHBand="0" w:evenHBand="0" w:firstRowFirstColumn="0" w:firstRowLastColumn="0" w:lastRowFirstColumn="0" w:lastRowLastColumn="0"/>
            <w:tcW w:w="2695" w:type="dxa"/>
          </w:tcPr>
          <w:p w:rsidR="00516176" w:rsidRDefault="00516176" w:rsidP="007D7D17">
            <w:pPr>
              <w:jc w:val="both"/>
              <w:rPr>
                <w:lang w:eastAsia="zh-CN"/>
              </w:rPr>
            </w:pPr>
            <w:r>
              <w:rPr>
                <w:rFonts w:hint="eastAsia"/>
                <w:lang w:eastAsia="zh-CN"/>
              </w:rPr>
              <w:t>v</w:t>
            </w:r>
            <w:r>
              <w:rPr>
                <w:lang w:eastAsia="zh-CN"/>
              </w:rPr>
              <w:t>ivo</w:t>
            </w:r>
          </w:p>
        </w:tc>
        <w:tc>
          <w:tcPr>
            <w:tcW w:w="7465" w:type="dxa"/>
          </w:tcPr>
          <w:p w:rsidR="00516176" w:rsidRDefault="00516176" w:rsidP="00F3282C">
            <w:pPr>
              <w:jc w:val="both"/>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A</w:t>
            </w:r>
            <w:r>
              <w:rPr>
                <w:lang w:eastAsia="zh-CN"/>
              </w:rPr>
              <w:t>gree with E/// that SRS timing is also related to PDCCH</w:t>
            </w:r>
            <w:r w:rsidR="00F3282C">
              <w:rPr>
                <w:lang w:eastAsia="zh-CN"/>
              </w:rPr>
              <w:t xml:space="preserve"> and it should be before scheduling.</w:t>
            </w:r>
          </w:p>
        </w:tc>
      </w:tr>
      <w:tr w:rsidR="003227C9" w:rsidRPr="00FF5803" w:rsidTr="008012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3227C9" w:rsidRDefault="003227C9" w:rsidP="007D7D17">
            <w:pPr>
              <w:jc w:val="both"/>
              <w:rPr>
                <w:lang w:eastAsia="zh-CN"/>
              </w:rPr>
            </w:pPr>
            <w:r>
              <w:rPr>
                <w:rFonts w:hint="eastAsia"/>
                <w:lang w:eastAsia="zh-CN"/>
              </w:rPr>
              <w:t>Intel</w:t>
            </w:r>
            <w:r>
              <w:rPr>
                <w:lang w:eastAsia="zh-CN"/>
              </w:rPr>
              <w:t>2</w:t>
            </w:r>
          </w:p>
        </w:tc>
        <w:tc>
          <w:tcPr>
            <w:tcW w:w="7465" w:type="dxa"/>
          </w:tcPr>
          <w:p w:rsidR="003227C9" w:rsidRDefault="003227C9" w:rsidP="00F3282C">
            <w:pPr>
              <w:jc w:val="both"/>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 xml:space="preserve">Our </w:t>
            </w:r>
            <w:r>
              <w:rPr>
                <w:lang w:eastAsia="zh-CN"/>
              </w:rPr>
              <w:t>understanding is that Ericsson’s proposal means k=0, so we suggest to keep this proposal and decide the value of k online.</w:t>
            </w:r>
          </w:p>
        </w:tc>
      </w:tr>
      <w:tr w:rsidR="0001162D" w:rsidRPr="00FF5803" w:rsidTr="008012D6">
        <w:tc>
          <w:tcPr>
            <w:cnfStyle w:val="001000000000" w:firstRow="0" w:lastRow="0" w:firstColumn="1" w:lastColumn="0" w:oddVBand="0" w:evenVBand="0" w:oddHBand="0" w:evenHBand="0" w:firstRowFirstColumn="0" w:firstRowLastColumn="0" w:lastRowFirstColumn="0" w:lastRowLastColumn="0"/>
            <w:tcW w:w="2695" w:type="dxa"/>
          </w:tcPr>
          <w:p w:rsidR="0001162D" w:rsidRDefault="0001162D" w:rsidP="007D7D17">
            <w:pPr>
              <w:jc w:val="both"/>
              <w:rPr>
                <w:lang w:eastAsia="zh-CN"/>
              </w:rPr>
            </w:pPr>
            <w:r>
              <w:rPr>
                <w:lang w:eastAsia="zh-CN"/>
              </w:rPr>
              <w:t>Nokia</w:t>
            </w:r>
          </w:p>
        </w:tc>
        <w:tc>
          <w:tcPr>
            <w:tcW w:w="7465" w:type="dxa"/>
          </w:tcPr>
          <w:p w:rsidR="0001162D" w:rsidRDefault="0001162D" w:rsidP="00F3282C">
            <w:pPr>
              <w:jc w:val="both"/>
              <w:cnfStyle w:val="000000000000" w:firstRow="0" w:lastRow="0" w:firstColumn="0" w:lastColumn="0" w:oddVBand="0" w:evenVBand="0" w:oddHBand="0" w:evenHBand="0" w:firstRowFirstColumn="0" w:firstRowLastColumn="0" w:lastRowFirstColumn="0" w:lastRowLastColumn="0"/>
              <w:rPr>
                <w:lang w:eastAsia="zh-CN"/>
              </w:rPr>
            </w:pPr>
            <w:r>
              <w:rPr>
                <w:lang w:eastAsia="zh-CN"/>
              </w:rPr>
              <w:t>Support the proposal.</w:t>
            </w:r>
          </w:p>
        </w:tc>
      </w:tr>
    </w:tbl>
    <w:p w:rsidR="00B825AC" w:rsidRPr="008012D6" w:rsidRDefault="00B825AC" w:rsidP="001210BC">
      <w:pPr>
        <w:rPr>
          <w:lang w:eastAsia="zh-CN"/>
        </w:rPr>
      </w:pPr>
    </w:p>
    <w:p w:rsidR="00B825AC" w:rsidRPr="00B825AC" w:rsidRDefault="00B825AC" w:rsidP="001210BC">
      <w:pPr>
        <w:rPr>
          <w:lang w:val="en-US" w:eastAsia="zh-CN"/>
        </w:rPr>
      </w:pPr>
    </w:p>
    <w:p w:rsidR="00B825AC" w:rsidRDefault="00B825AC" w:rsidP="00B825AC">
      <w:pPr>
        <w:pStyle w:val="Heading2"/>
        <w:rPr>
          <w:lang w:val="en-US" w:eastAsia="zh-CN"/>
        </w:rPr>
      </w:pPr>
      <w:r>
        <w:rPr>
          <w:lang w:val="en-US" w:eastAsia="zh-CN"/>
        </w:rPr>
        <w:t>2.4 UE antenna port assumption and GP for different SRS resources</w:t>
      </w:r>
    </w:p>
    <w:p w:rsidR="00B825AC" w:rsidRDefault="00B825AC" w:rsidP="00B825AC">
      <w:pPr>
        <w:ind w:firstLine="284"/>
        <w:jc w:val="both"/>
        <w:rPr>
          <w:sz w:val="22"/>
          <w:szCs w:val="22"/>
          <w:lang w:val="en-US" w:eastAsia="zh-CN"/>
        </w:rPr>
      </w:pPr>
      <w:r w:rsidRPr="00D74164">
        <w:rPr>
          <w:sz w:val="22"/>
          <w:szCs w:val="22"/>
          <w:lang w:val="en-US" w:eastAsia="zh-CN"/>
        </w:rPr>
        <w:t>The follow</w:t>
      </w:r>
      <w:r>
        <w:rPr>
          <w:sz w:val="22"/>
          <w:szCs w:val="22"/>
          <w:lang w:val="en-US" w:eastAsia="zh-CN"/>
        </w:rPr>
        <w:t>ing proposals are related to UE antenna port assumption for different SRS resources</w:t>
      </w:r>
    </w:p>
    <w:p w:rsidR="00B825AC" w:rsidRPr="00F31250" w:rsidRDefault="00B825AC" w:rsidP="00B825AC">
      <w:pPr>
        <w:pStyle w:val="ListParagraph"/>
        <w:numPr>
          <w:ilvl w:val="0"/>
          <w:numId w:val="41"/>
        </w:numPr>
        <w:jc w:val="both"/>
        <w:rPr>
          <w:rFonts w:ascii="Times New Roman" w:hAnsi="Times New Roman"/>
          <w:lang w:eastAsia="zh-CN"/>
        </w:rPr>
      </w:pPr>
      <w:r>
        <w:rPr>
          <w:rFonts w:ascii="Times New Roman" w:eastAsiaTheme="minorEastAsia" w:hAnsi="Times New Roman"/>
          <w:lang w:eastAsia="zh-CN"/>
        </w:rPr>
        <w:t>Different SRS resources are associated with different UE antenna port(s)</w:t>
      </w:r>
    </w:p>
    <w:p w:rsidR="00B825AC" w:rsidRDefault="00B825AC" w:rsidP="00B825AC">
      <w:pPr>
        <w:pStyle w:val="ListParagraph"/>
        <w:numPr>
          <w:ilvl w:val="1"/>
          <w:numId w:val="41"/>
        </w:numPr>
        <w:jc w:val="both"/>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upporte</w:t>
      </w:r>
      <w:r>
        <w:rPr>
          <w:rFonts w:ascii="Times New Roman" w:eastAsiaTheme="minorEastAsia" w:hAnsi="Times New Roman"/>
          <w:lang w:eastAsia="zh-CN"/>
        </w:rPr>
        <w:t>d: ZTE, Sanechips, Intel</w:t>
      </w:r>
    </w:p>
    <w:p w:rsidR="00E33AFE" w:rsidRDefault="00E33AFE" w:rsidP="00510EC2">
      <w:pPr>
        <w:ind w:firstLine="284"/>
        <w:jc w:val="both"/>
        <w:rPr>
          <w:sz w:val="22"/>
          <w:szCs w:val="22"/>
          <w:lang w:val="en-US" w:eastAsia="zh-CN"/>
        </w:rPr>
      </w:pPr>
      <w:r>
        <w:rPr>
          <w:sz w:val="22"/>
          <w:szCs w:val="22"/>
          <w:lang w:val="en-US" w:eastAsia="zh-CN"/>
        </w:rPr>
        <w:t>The followi</w:t>
      </w:r>
      <w:r w:rsidR="00687BD5">
        <w:rPr>
          <w:sz w:val="22"/>
          <w:szCs w:val="22"/>
          <w:lang w:val="en-US" w:eastAsia="zh-CN"/>
        </w:rPr>
        <w:t>ng proposals are related to Guard Period (GP) of SRS for codebook based UL transmission.</w:t>
      </w:r>
    </w:p>
    <w:p w:rsidR="00E33AFE" w:rsidRDefault="00687BD5" w:rsidP="00E33AFE">
      <w:pPr>
        <w:pStyle w:val="ListParagraph"/>
        <w:numPr>
          <w:ilvl w:val="0"/>
          <w:numId w:val="43"/>
        </w:numPr>
        <w:jc w:val="both"/>
        <w:rPr>
          <w:rFonts w:ascii="Times New Roman" w:hAnsi="Times New Roman"/>
          <w:lang w:eastAsia="zh-CN"/>
        </w:rPr>
      </w:pPr>
      <w:r>
        <w:rPr>
          <w:rFonts w:ascii="Times New Roman" w:hAnsi="Times New Roman"/>
          <w:lang w:eastAsia="zh-CN"/>
        </w:rPr>
        <w:t>UE reports its required GP for SRS for codebook based UL transmission</w:t>
      </w:r>
    </w:p>
    <w:p w:rsidR="00E33AFE" w:rsidRDefault="00687BD5" w:rsidP="00E33AFE">
      <w:pPr>
        <w:pStyle w:val="ListParagraph"/>
        <w:numPr>
          <w:ilvl w:val="1"/>
          <w:numId w:val="43"/>
        </w:numPr>
        <w:jc w:val="both"/>
        <w:rPr>
          <w:rFonts w:ascii="Times New Roman" w:hAnsi="Times New Roman"/>
          <w:lang w:eastAsia="zh-CN"/>
        </w:rPr>
      </w:pPr>
      <w:r>
        <w:rPr>
          <w:rFonts w:ascii="Times New Roman" w:hAnsi="Times New Roman"/>
          <w:lang w:eastAsia="zh-CN"/>
        </w:rPr>
        <w:t>Supported: Huawei</w:t>
      </w:r>
      <w:r w:rsidR="00B825AC">
        <w:rPr>
          <w:rFonts w:ascii="Times New Roman" w:hAnsi="Times New Roman"/>
          <w:lang w:eastAsia="zh-CN"/>
        </w:rPr>
        <w:t xml:space="preserve">, </w:t>
      </w:r>
      <w:proofErr w:type="spellStart"/>
      <w:r w:rsidR="00B825AC">
        <w:rPr>
          <w:rFonts w:ascii="Times New Roman" w:hAnsi="Times New Roman"/>
          <w:lang w:eastAsia="zh-CN"/>
        </w:rPr>
        <w:t>HiSi</w:t>
      </w:r>
      <w:proofErr w:type="spellEnd"/>
    </w:p>
    <w:p w:rsidR="00645745" w:rsidRDefault="00645745" w:rsidP="00645745">
      <w:pPr>
        <w:pStyle w:val="ListParagraph"/>
        <w:numPr>
          <w:ilvl w:val="0"/>
          <w:numId w:val="43"/>
        </w:numPr>
        <w:jc w:val="both"/>
        <w:rPr>
          <w:rFonts w:ascii="Times New Roman" w:hAnsi="Times New Roman"/>
          <w:lang w:eastAsia="zh-CN"/>
        </w:rPr>
      </w:pPr>
      <w:r>
        <w:rPr>
          <w:rFonts w:ascii="Times New Roman" w:hAnsi="Times New Roman"/>
          <w:lang w:eastAsia="zh-CN"/>
        </w:rPr>
        <w:t>GP for SRS for codebook based UL transmission should reuse the GP for SRS for antenna selection</w:t>
      </w:r>
    </w:p>
    <w:p w:rsidR="00645745" w:rsidRDefault="00645745" w:rsidP="00645745">
      <w:pPr>
        <w:pStyle w:val="ListParagraph"/>
        <w:numPr>
          <w:ilvl w:val="1"/>
          <w:numId w:val="43"/>
        </w:numPr>
        <w:jc w:val="both"/>
        <w:rPr>
          <w:rFonts w:ascii="Times New Roman" w:hAnsi="Times New Roman"/>
          <w:lang w:eastAsia="zh-CN"/>
        </w:rPr>
      </w:pPr>
      <w:r>
        <w:rPr>
          <w:rFonts w:ascii="Times New Roman" w:hAnsi="Times New Roman"/>
          <w:lang w:eastAsia="zh-CN"/>
        </w:rPr>
        <w:t>Supported: Intel</w:t>
      </w:r>
    </w:p>
    <w:p w:rsidR="00687BD5" w:rsidRDefault="00687BD5" w:rsidP="001470C5">
      <w:pPr>
        <w:ind w:firstLine="284"/>
        <w:jc w:val="both"/>
        <w:rPr>
          <w:sz w:val="22"/>
          <w:szCs w:val="22"/>
          <w:lang w:val="en-US" w:eastAsia="zh-CN"/>
        </w:rPr>
      </w:pPr>
    </w:p>
    <w:p w:rsidR="00B825AC" w:rsidRPr="00101A00" w:rsidRDefault="00B825AC" w:rsidP="00B825AC">
      <w:pPr>
        <w:jc w:val="both"/>
        <w:rPr>
          <w:b/>
          <w:i/>
          <w:sz w:val="22"/>
          <w:szCs w:val="22"/>
          <w:lang w:eastAsia="zh-CN"/>
        </w:rPr>
      </w:pPr>
      <w:r w:rsidRPr="00101A00">
        <w:rPr>
          <w:b/>
          <w:i/>
          <w:sz w:val="22"/>
          <w:szCs w:val="22"/>
          <w:lang w:eastAsia="zh-CN"/>
        </w:rPr>
        <w:t>Proposal</w:t>
      </w:r>
      <w:r>
        <w:rPr>
          <w:b/>
          <w:i/>
          <w:sz w:val="22"/>
          <w:szCs w:val="22"/>
          <w:lang w:eastAsia="zh-CN"/>
        </w:rPr>
        <w:t xml:space="preserve"> 4</w:t>
      </w:r>
      <w:r w:rsidRPr="00101A00">
        <w:rPr>
          <w:b/>
          <w:i/>
          <w:sz w:val="22"/>
          <w:szCs w:val="22"/>
          <w:lang w:eastAsia="zh-CN"/>
        </w:rPr>
        <w:t>:</w:t>
      </w:r>
    </w:p>
    <w:p w:rsidR="00B825AC" w:rsidRDefault="00B825AC" w:rsidP="00B825AC">
      <w:pPr>
        <w:pStyle w:val="ListParagraph"/>
        <w:numPr>
          <w:ilvl w:val="0"/>
          <w:numId w:val="45"/>
        </w:numPr>
        <w:jc w:val="both"/>
        <w:rPr>
          <w:rFonts w:ascii="Times New Roman" w:eastAsia="Malgun Gothic" w:hAnsi="Times New Roman"/>
          <w:b/>
          <w:i/>
          <w:lang w:eastAsia="zh-CN"/>
        </w:rPr>
      </w:pPr>
      <w:r>
        <w:rPr>
          <w:rFonts w:ascii="Times New Roman" w:eastAsia="Malgun Gothic" w:hAnsi="Times New Roman"/>
          <w:b/>
          <w:i/>
          <w:lang w:eastAsia="zh-CN"/>
        </w:rPr>
        <w:t>For codebook based UL transmission</w:t>
      </w:r>
      <w:r w:rsidRPr="00B825AC">
        <w:rPr>
          <w:rFonts w:ascii="Times New Roman" w:eastAsia="Malgun Gothic" w:hAnsi="Times New Roman"/>
          <w:b/>
          <w:i/>
          <w:lang w:eastAsia="zh-CN"/>
        </w:rPr>
        <w:t xml:space="preserve">, </w:t>
      </w:r>
      <w:r>
        <w:rPr>
          <w:rFonts w:ascii="Times New Roman" w:eastAsia="Malgun Gothic" w:hAnsi="Times New Roman"/>
          <w:b/>
          <w:i/>
          <w:lang w:eastAsia="zh-CN"/>
        </w:rPr>
        <w:t xml:space="preserve">different SRS resources are associated with different </w:t>
      </w:r>
      <w:r w:rsidR="005B10AB">
        <w:rPr>
          <w:rFonts w:ascii="Times New Roman" w:eastAsia="Malgun Gothic" w:hAnsi="Times New Roman"/>
          <w:b/>
          <w:i/>
          <w:lang w:eastAsia="zh-CN"/>
        </w:rPr>
        <w:t>UE antenna</w:t>
      </w:r>
      <w:r>
        <w:rPr>
          <w:rFonts w:ascii="Times New Roman" w:eastAsia="Malgun Gothic" w:hAnsi="Times New Roman"/>
          <w:b/>
          <w:i/>
          <w:lang w:eastAsia="zh-CN"/>
        </w:rPr>
        <w:t xml:space="preserve"> port(s).</w:t>
      </w:r>
    </w:p>
    <w:p w:rsidR="00B825AC" w:rsidRPr="00101A00" w:rsidRDefault="003227C9" w:rsidP="00727EEF">
      <w:pPr>
        <w:pStyle w:val="ListParagraph"/>
        <w:numPr>
          <w:ilvl w:val="1"/>
          <w:numId w:val="45"/>
        </w:numPr>
        <w:jc w:val="both"/>
        <w:rPr>
          <w:rFonts w:ascii="Times New Roman" w:eastAsia="Malgun Gothic" w:hAnsi="Times New Roman"/>
          <w:b/>
          <w:i/>
          <w:lang w:eastAsia="zh-CN"/>
        </w:rPr>
      </w:pPr>
      <w:r>
        <w:rPr>
          <w:rFonts w:ascii="Times New Roman" w:eastAsia="Malgun Gothic" w:hAnsi="Times New Roman"/>
          <w:b/>
          <w:i/>
          <w:lang w:eastAsia="zh-CN"/>
        </w:rPr>
        <w:t>W</w:t>
      </w:r>
      <w:r w:rsidR="00B825AC">
        <w:rPr>
          <w:rFonts w:ascii="Times New Roman" w:eastAsia="Malgun Gothic" w:hAnsi="Times New Roman"/>
          <w:b/>
          <w:i/>
          <w:lang w:eastAsia="zh-CN"/>
        </w:rPr>
        <w:t>ith regard to the GP for SRS</w:t>
      </w:r>
      <w:r>
        <w:rPr>
          <w:rFonts w:ascii="Times New Roman" w:eastAsia="Malgun Gothic" w:hAnsi="Times New Roman"/>
          <w:b/>
          <w:i/>
          <w:lang w:eastAsia="zh-CN"/>
        </w:rPr>
        <w:t>, r</w:t>
      </w:r>
      <w:r w:rsidR="00B825AC">
        <w:rPr>
          <w:rFonts w:ascii="Times New Roman" w:eastAsia="Malgun Gothic" w:hAnsi="Times New Roman"/>
          <w:b/>
          <w:i/>
          <w:lang w:eastAsia="zh-CN"/>
        </w:rPr>
        <w:t>euse the GP for SRS for antenna selection</w:t>
      </w:r>
    </w:p>
    <w:p w:rsidR="00B825AC" w:rsidRDefault="00B825AC" w:rsidP="00B825AC">
      <w:pPr>
        <w:jc w:val="both"/>
        <w:rPr>
          <w:lang w:eastAsia="zh-CN"/>
        </w:rPr>
      </w:pPr>
    </w:p>
    <w:tbl>
      <w:tblPr>
        <w:tblStyle w:val="GridTable4-Accent51"/>
        <w:tblW w:w="0" w:type="auto"/>
        <w:tblLook w:val="04A0" w:firstRow="1" w:lastRow="0" w:firstColumn="1" w:lastColumn="0" w:noHBand="0" w:noVBand="1"/>
      </w:tblPr>
      <w:tblGrid>
        <w:gridCol w:w="2695"/>
        <w:gridCol w:w="7465"/>
      </w:tblGrid>
      <w:tr w:rsidR="00B825AC" w:rsidTr="008911E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B825AC" w:rsidRDefault="00B825AC" w:rsidP="008911EF">
            <w:pPr>
              <w:jc w:val="both"/>
              <w:rPr>
                <w:lang w:eastAsia="zh-CN"/>
              </w:rPr>
            </w:pPr>
            <w:r>
              <w:rPr>
                <w:lang w:eastAsia="zh-CN"/>
              </w:rPr>
              <w:lastRenderedPageBreak/>
              <w:t xml:space="preserve"> </w:t>
            </w:r>
            <w:r>
              <w:rPr>
                <w:rFonts w:hint="eastAsia"/>
                <w:lang w:eastAsia="zh-CN"/>
              </w:rPr>
              <w:t>Comp</w:t>
            </w:r>
            <w:r>
              <w:rPr>
                <w:lang w:eastAsia="zh-CN"/>
              </w:rPr>
              <w:t>anies</w:t>
            </w:r>
          </w:p>
        </w:tc>
        <w:tc>
          <w:tcPr>
            <w:tcW w:w="7465" w:type="dxa"/>
          </w:tcPr>
          <w:p w:rsidR="00B825AC" w:rsidRDefault="00B825AC" w:rsidP="008911EF">
            <w:pPr>
              <w:jc w:val="both"/>
              <w:cnfStyle w:val="100000000000" w:firstRow="1" w:lastRow="0" w:firstColumn="0" w:lastColumn="0" w:oddVBand="0" w:evenVBand="0" w:oddHBand="0" w:evenHBand="0" w:firstRowFirstColumn="0" w:firstRowLastColumn="0" w:lastRowFirstColumn="0" w:lastRowLastColumn="0"/>
              <w:rPr>
                <w:lang w:eastAsia="zh-CN"/>
              </w:rPr>
            </w:pPr>
            <w:r>
              <w:rPr>
                <w:rFonts w:hint="eastAsia"/>
                <w:lang w:eastAsia="zh-CN"/>
              </w:rPr>
              <w:t>Comme</w:t>
            </w:r>
            <w:r>
              <w:rPr>
                <w:lang w:eastAsia="zh-CN"/>
              </w:rPr>
              <w:t>nts</w:t>
            </w:r>
          </w:p>
        </w:tc>
      </w:tr>
      <w:tr w:rsidR="00B825AC" w:rsidTr="008911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B825AC" w:rsidRDefault="00B825AC" w:rsidP="008911EF">
            <w:pPr>
              <w:jc w:val="both"/>
              <w:rPr>
                <w:lang w:eastAsia="zh-CN"/>
              </w:rPr>
            </w:pPr>
            <w:r>
              <w:rPr>
                <w:rFonts w:hint="eastAsia"/>
                <w:lang w:eastAsia="zh-CN"/>
              </w:rPr>
              <w:t>Intel</w:t>
            </w:r>
          </w:p>
        </w:tc>
        <w:tc>
          <w:tcPr>
            <w:tcW w:w="7465" w:type="dxa"/>
          </w:tcPr>
          <w:p w:rsidR="00B825AC" w:rsidRDefault="00B825AC" w:rsidP="008911EF">
            <w:pPr>
              <w:jc w:val="both"/>
              <w:cnfStyle w:val="000000100000" w:firstRow="0" w:lastRow="0" w:firstColumn="0" w:lastColumn="0" w:oddVBand="0" w:evenVBand="0" w:oddHBand="1" w:evenHBand="0" w:firstRowFirstColumn="0" w:firstRowLastColumn="0" w:lastRowFirstColumn="0" w:lastRowLastColumn="0"/>
              <w:rPr>
                <w:lang w:eastAsia="zh-CN"/>
              </w:rPr>
            </w:pPr>
            <w:r>
              <w:rPr>
                <w:lang w:eastAsia="zh-CN"/>
              </w:rPr>
              <w:t xml:space="preserve">It should be clarified that whether different SRS resources can be associated with the same UE antenna port(s) or not. </w:t>
            </w:r>
            <w:r w:rsidR="005E7777">
              <w:rPr>
                <w:lang w:eastAsia="zh-CN"/>
              </w:rPr>
              <w:t>If they can come from the same UE antenna port(s), the use case for the 2 SRS resources should be clarified.</w:t>
            </w:r>
          </w:p>
          <w:p w:rsidR="005E7777" w:rsidRDefault="005E7777" w:rsidP="008911EF">
            <w:pPr>
              <w:jc w:val="both"/>
              <w:cnfStyle w:val="000000100000" w:firstRow="0" w:lastRow="0" w:firstColumn="0" w:lastColumn="0" w:oddVBand="0" w:evenVBand="0" w:oddHBand="1" w:evenHBand="0" w:firstRowFirstColumn="0" w:firstRowLastColumn="0" w:lastRowFirstColumn="0" w:lastRowLastColumn="0"/>
              <w:rPr>
                <w:lang w:eastAsia="zh-CN"/>
              </w:rPr>
            </w:pPr>
            <w:r>
              <w:rPr>
                <w:lang w:eastAsia="zh-CN"/>
              </w:rPr>
              <w:t xml:space="preserve">If the different SRS resources are associated with different UE antenna port(s), </w:t>
            </w:r>
            <w:r w:rsidRPr="00D72727">
              <w:rPr>
                <w:b/>
                <w:lang w:eastAsia="zh-CN"/>
              </w:rPr>
              <w:t>support Alt2</w:t>
            </w:r>
            <w:r>
              <w:rPr>
                <w:lang w:eastAsia="zh-CN"/>
              </w:rPr>
              <w:t xml:space="preserve"> to reuse the GP for SRS for antenna selection, since both GPs are for the same reason.</w:t>
            </w:r>
          </w:p>
        </w:tc>
      </w:tr>
      <w:tr w:rsidR="00B825AC" w:rsidTr="008911EF">
        <w:tc>
          <w:tcPr>
            <w:cnfStyle w:val="001000000000" w:firstRow="0" w:lastRow="0" w:firstColumn="1" w:lastColumn="0" w:oddVBand="0" w:evenVBand="0" w:oddHBand="0" w:evenHBand="0" w:firstRowFirstColumn="0" w:firstRowLastColumn="0" w:lastRowFirstColumn="0" w:lastRowLastColumn="0"/>
            <w:tcW w:w="2695" w:type="dxa"/>
          </w:tcPr>
          <w:p w:rsidR="00B825AC" w:rsidRPr="00DD0B4C" w:rsidRDefault="00DD0B4C" w:rsidP="008911EF">
            <w:pPr>
              <w:jc w:val="both"/>
              <w:rPr>
                <w:rFonts w:eastAsia="MS Mincho"/>
                <w:lang w:eastAsia="ja-JP"/>
              </w:rPr>
            </w:pPr>
            <w:r>
              <w:rPr>
                <w:rFonts w:eastAsia="MS Mincho" w:hint="eastAsia"/>
                <w:lang w:eastAsia="ja-JP"/>
              </w:rPr>
              <w:t>DOCOMO</w:t>
            </w:r>
          </w:p>
        </w:tc>
        <w:tc>
          <w:tcPr>
            <w:tcW w:w="7465" w:type="dxa"/>
          </w:tcPr>
          <w:p w:rsidR="00B825AC" w:rsidRPr="00DD0B4C" w:rsidRDefault="00DD0B4C" w:rsidP="00DD0B4C">
            <w:pPr>
              <w:jc w:val="both"/>
              <w:cnfStyle w:val="000000000000" w:firstRow="0" w:lastRow="0" w:firstColumn="0" w:lastColumn="0" w:oddVBand="0" w:evenVBand="0" w:oddHBand="0" w:evenHBand="0" w:firstRowFirstColumn="0" w:firstRowLastColumn="0" w:lastRowFirstColumn="0" w:lastRowLastColumn="0"/>
              <w:rPr>
                <w:rFonts w:eastAsia="MS Mincho"/>
                <w:lang w:eastAsia="ja-JP"/>
              </w:rPr>
            </w:pPr>
            <w:r>
              <w:rPr>
                <w:rFonts w:eastAsia="MS Mincho" w:hint="eastAsia"/>
                <w:lang w:eastAsia="ja-JP"/>
              </w:rPr>
              <w:t>Agree with Intel.</w:t>
            </w:r>
          </w:p>
        </w:tc>
      </w:tr>
      <w:tr w:rsidR="00451527" w:rsidTr="008911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451527" w:rsidRDefault="00451527" w:rsidP="008911EF">
            <w:pPr>
              <w:jc w:val="both"/>
              <w:rPr>
                <w:rFonts w:eastAsia="MS Mincho"/>
                <w:lang w:eastAsia="ja-JP"/>
              </w:rPr>
            </w:pPr>
            <w:r>
              <w:rPr>
                <w:rFonts w:eastAsia="MS Mincho"/>
                <w:lang w:eastAsia="ja-JP"/>
              </w:rPr>
              <w:t>Ericsson</w:t>
            </w:r>
          </w:p>
        </w:tc>
        <w:tc>
          <w:tcPr>
            <w:tcW w:w="7465" w:type="dxa"/>
          </w:tcPr>
          <w:p w:rsidR="00451527" w:rsidRDefault="00451527" w:rsidP="00DD0B4C">
            <w:pPr>
              <w:jc w:val="both"/>
              <w:cnfStyle w:val="000000100000" w:firstRow="0" w:lastRow="0" w:firstColumn="0" w:lastColumn="0" w:oddVBand="0" w:evenVBand="0" w:oddHBand="1" w:evenHBand="0" w:firstRowFirstColumn="0" w:firstRowLastColumn="0" w:lastRowFirstColumn="0" w:lastRowLastColumn="0"/>
              <w:rPr>
                <w:rFonts w:eastAsia="MS Mincho"/>
                <w:lang w:eastAsia="ja-JP"/>
              </w:rPr>
            </w:pPr>
            <w:r>
              <w:rPr>
                <w:rFonts w:eastAsia="MS Mincho"/>
                <w:lang w:eastAsia="ja-JP"/>
              </w:rPr>
              <w:t>The proposal is not yet clear to us.</w:t>
            </w:r>
            <w:r w:rsidR="008D451F">
              <w:rPr>
                <w:rFonts w:eastAsia="MS Mincho"/>
                <w:lang w:eastAsia="ja-JP"/>
              </w:rPr>
              <w:t xml:space="preserve">  </w:t>
            </w:r>
            <w:r w:rsidR="004A7FCD">
              <w:rPr>
                <w:rFonts w:eastAsia="MS Mincho"/>
                <w:lang w:eastAsia="ja-JP"/>
              </w:rPr>
              <w:t>36.211 defines one set of antenna ports</w:t>
            </w:r>
            <w:r w:rsidR="00E4686A">
              <w:rPr>
                <w:rFonts w:eastAsia="MS Mincho"/>
                <w:lang w:eastAsia="ja-JP"/>
              </w:rPr>
              <w:t xml:space="preserve"> starting with 0</w:t>
            </w:r>
            <w:r w:rsidR="004A7FCD">
              <w:rPr>
                <w:rFonts w:eastAsia="MS Mincho"/>
                <w:lang w:eastAsia="ja-JP"/>
              </w:rPr>
              <w:t xml:space="preserve"> ‘</w:t>
            </w:r>
            <w:r w:rsidR="001B2E72" w:rsidRPr="004A7FCD">
              <w:rPr>
                <w:rFonts w:eastAsia="MS Mincho"/>
                <w:position w:val="-10"/>
                <w:lang w:eastAsia="ja-JP"/>
              </w:rPr>
              <w:object w:dxaOrig="3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v:imagedata r:id="rId8" o:title=""/>
                </v:shape>
                <o:OLEObject Type="Embed" ProgID="Equation.3" ShapeID="_x0000_i1025" DrawAspect="Content" ObjectID="_1581348032" r:id="rId9"/>
              </w:object>
            </w:r>
            <w:r w:rsidR="004A7FCD">
              <w:rPr>
                <w:rFonts w:eastAsia="MS Mincho"/>
                <w:lang w:eastAsia="ja-JP"/>
              </w:rPr>
              <w:t xml:space="preserve">’ prior to precoding and one set of antenna ports </w:t>
            </w:r>
            <w:r w:rsidR="00E4686A">
              <w:rPr>
                <w:rFonts w:eastAsia="MS Mincho"/>
                <w:lang w:eastAsia="ja-JP"/>
              </w:rPr>
              <w:t xml:space="preserve">starting with 1000 </w:t>
            </w:r>
            <w:r w:rsidR="004A7FCD">
              <w:rPr>
                <w:rFonts w:eastAsia="MS Mincho"/>
                <w:lang w:eastAsia="ja-JP"/>
              </w:rPr>
              <w:t>‘</w:t>
            </w:r>
            <w:r w:rsidR="001B2E72" w:rsidRPr="001B2E72">
              <w:rPr>
                <w:rFonts w:eastAsia="MS Mincho"/>
                <w:position w:val="-14"/>
                <w:lang w:eastAsia="ja-JP"/>
              </w:rPr>
              <w:object w:dxaOrig="320" w:dyaOrig="340">
                <v:shape id="_x0000_i1026" type="#_x0000_t75" style="width:18pt;height:18pt" o:ole="">
                  <v:imagedata r:id="rId10" o:title=""/>
                </v:shape>
                <o:OLEObject Type="Embed" ProgID="Equation.3" ShapeID="_x0000_i1026" DrawAspect="Content" ObjectID="_1581348033" r:id="rId11"/>
              </w:object>
            </w:r>
            <w:r w:rsidR="004A7FCD">
              <w:rPr>
                <w:rFonts w:eastAsia="MS Mincho"/>
                <w:lang w:eastAsia="ja-JP"/>
              </w:rPr>
              <w:t>’ after precoding, e.g. in 6.4.1.1.2:</w:t>
            </w:r>
          </w:p>
          <w:p w:rsidR="004A7FCD" w:rsidRDefault="004A7FCD" w:rsidP="001B2E72">
            <w:pPr>
              <w:jc w:val="center"/>
              <w:cnfStyle w:val="000000100000" w:firstRow="0" w:lastRow="0" w:firstColumn="0" w:lastColumn="0" w:oddVBand="0" w:evenVBand="0" w:oddHBand="1" w:evenHBand="0" w:firstRowFirstColumn="0" w:firstRowLastColumn="0" w:lastRowFirstColumn="0" w:lastRowLastColumn="0"/>
              <w:rPr>
                <w:rFonts w:eastAsia="MS Mincho"/>
                <w:lang w:eastAsia="ja-JP"/>
              </w:rPr>
            </w:pPr>
            <w:r w:rsidRPr="002C046C">
              <w:rPr>
                <w:position w:val="-48"/>
              </w:rPr>
              <w:object w:dxaOrig="2659" w:dyaOrig="1060">
                <v:shape id="_x0000_i1027" type="#_x0000_t75" style="width:132pt;height:54pt" o:ole="">
                  <v:imagedata r:id="rId12" o:title=""/>
                </v:shape>
                <o:OLEObject Type="Embed" ProgID="Equation.3" ShapeID="_x0000_i1027" DrawAspect="Content" ObjectID="_1581348034" r:id="rId13"/>
              </w:object>
            </w:r>
          </w:p>
          <w:p w:rsidR="004A7FCD" w:rsidRDefault="004A7FCD" w:rsidP="00DD0B4C">
            <w:pPr>
              <w:jc w:val="both"/>
              <w:cnfStyle w:val="000000100000" w:firstRow="0" w:lastRow="0" w:firstColumn="0" w:lastColumn="0" w:oddVBand="0" w:evenVBand="0" w:oddHBand="1" w:evenHBand="0" w:firstRowFirstColumn="0" w:firstRowLastColumn="0" w:lastRowFirstColumn="0" w:lastRowLastColumn="0"/>
              <w:rPr>
                <w:rFonts w:eastAsia="MS Mincho"/>
                <w:lang w:eastAsia="ja-JP"/>
              </w:rPr>
            </w:pPr>
            <w:r>
              <w:rPr>
                <w:rFonts w:eastAsia="MS Mincho"/>
                <w:lang w:eastAsia="ja-JP"/>
              </w:rPr>
              <w:t xml:space="preserve">Which </w:t>
            </w:r>
            <w:r w:rsidR="001B2E72">
              <w:rPr>
                <w:rFonts w:eastAsia="MS Mincho"/>
                <w:lang w:eastAsia="ja-JP"/>
              </w:rPr>
              <w:t xml:space="preserve">of </w:t>
            </w:r>
            <w:r w:rsidR="001B2E72" w:rsidRPr="004A7FCD">
              <w:rPr>
                <w:rFonts w:eastAsia="MS Mincho"/>
                <w:position w:val="-10"/>
                <w:lang w:eastAsia="ja-JP"/>
              </w:rPr>
              <w:object w:dxaOrig="300" w:dyaOrig="300">
                <v:shape id="_x0000_i1028" type="#_x0000_t75" style="width:18pt;height:18pt" o:ole="">
                  <v:imagedata r:id="rId8" o:title=""/>
                </v:shape>
                <o:OLEObject Type="Embed" ProgID="Equation.3" ShapeID="_x0000_i1028" DrawAspect="Content" ObjectID="_1581348035" r:id="rId14"/>
              </w:object>
            </w:r>
            <w:r w:rsidR="001B2E72">
              <w:rPr>
                <w:rFonts w:eastAsia="MS Mincho"/>
                <w:lang w:eastAsia="ja-JP"/>
              </w:rPr>
              <w:t xml:space="preserve"> and </w:t>
            </w:r>
            <w:r w:rsidR="001B2E72" w:rsidRPr="001B2E72">
              <w:rPr>
                <w:rFonts w:eastAsia="MS Mincho"/>
                <w:position w:val="-14"/>
                <w:lang w:eastAsia="ja-JP"/>
              </w:rPr>
              <w:object w:dxaOrig="320" w:dyaOrig="340">
                <v:shape id="_x0000_i1029" type="#_x0000_t75" style="width:18pt;height:18pt" o:ole="">
                  <v:imagedata r:id="rId15" o:title=""/>
                </v:shape>
                <o:OLEObject Type="Embed" ProgID="Equation.3" ShapeID="_x0000_i1029" DrawAspect="Content" ObjectID="_1581348036" r:id="rId16"/>
              </w:object>
            </w:r>
            <w:r w:rsidR="001B2E72">
              <w:rPr>
                <w:rFonts w:eastAsia="MS Mincho"/>
                <w:lang w:eastAsia="ja-JP"/>
              </w:rPr>
              <w:t xml:space="preserve"> </w:t>
            </w:r>
            <w:r w:rsidR="00E4686A">
              <w:rPr>
                <w:rFonts w:eastAsia="MS Mincho"/>
                <w:lang w:eastAsia="ja-JP"/>
              </w:rPr>
              <w:t>is</w:t>
            </w:r>
            <w:r>
              <w:rPr>
                <w:rFonts w:eastAsia="MS Mincho"/>
                <w:lang w:eastAsia="ja-JP"/>
              </w:rPr>
              <w:t xml:space="preserve"> associated with the different SRS resources?  </w:t>
            </w:r>
          </w:p>
        </w:tc>
      </w:tr>
      <w:tr w:rsidR="00FF5803" w:rsidTr="008911EF">
        <w:tc>
          <w:tcPr>
            <w:cnfStyle w:val="001000000000" w:firstRow="0" w:lastRow="0" w:firstColumn="1" w:lastColumn="0" w:oddVBand="0" w:evenVBand="0" w:oddHBand="0" w:evenHBand="0" w:firstRowFirstColumn="0" w:firstRowLastColumn="0" w:lastRowFirstColumn="0" w:lastRowLastColumn="0"/>
            <w:tcW w:w="2695" w:type="dxa"/>
          </w:tcPr>
          <w:p w:rsidR="00FF5803" w:rsidRPr="00FF5803" w:rsidRDefault="00FF5803" w:rsidP="008911EF">
            <w:pPr>
              <w:jc w:val="both"/>
              <w:rPr>
                <w:lang w:eastAsia="zh-CN"/>
              </w:rPr>
            </w:pPr>
            <w:r>
              <w:rPr>
                <w:rFonts w:hint="eastAsia"/>
                <w:lang w:eastAsia="zh-CN"/>
              </w:rPr>
              <w:t>NEC</w:t>
            </w:r>
          </w:p>
        </w:tc>
        <w:tc>
          <w:tcPr>
            <w:tcW w:w="7465" w:type="dxa"/>
          </w:tcPr>
          <w:p w:rsidR="00FF5803" w:rsidRPr="00FF5803" w:rsidRDefault="00FF5803" w:rsidP="00DD0B4C">
            <w:pPr>
              <w:jc w:val="both"/>
              <w:cnfStyle w:val="000000000000" w:firstRow="0" w:lastRow="0" w:firstColumn="0" w:lastColumn="0" w:oddVBand="0" w:evenVBand="0" w:oddHBand="0" w:evenHBand="0" w:firstRowFirstColumn="0" w:firstRowLastColumn="0" w:lastRowFirstColumn="0" w:lastRowLastColumn="0"/>
              <w:rPr>
                <w:lang w:eastAsia="zh-CN"/>
              </w:rPr>
            </w:pPr>
            <w:r>
              <w:rPr>
                <w:lang w:eastAsia="zh-CN"/>
              </w:rPr>
              <w:t>S</w:t>
            </w:r>
            <w:r>
              <w:rPr>
                <w:rFonts w:hint="eastAsia"/>
                <w:lang w:eastAsia="zh-CN"/>
              </w:rPr>
              <w:t>imilar view as Intel.</w:t>
            </w:r>
          </w:p>
        </w:tc>
      </w:tr>
      <w:tr w:rsidR="008012D6" w:rsidRPr="00C512E9" w:rsidTr="008012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8012D6" w:rsidRPr="00FF5803" w:rsidRDefault="008012D6" w:rsidP="00F3282C">
            <w:pPr>
              <w:jc w:val="both"/>
              <w:rPr>
                <w:lang w:eastAsia="zh-CN"/>
              </w:rPr>
            </w:pPr>
            <w:r>
              <w:rPr>
                <w:lang w:eastAsia="zh-CN"/>
              </w:rPr>
              <w:t>LGE</w:t>
            </w:r>
          </w:p>
        </w:tc>
        <w:tc>
          <w:tcPr>
            <w:tcW w:w="7465" w:type="dxa"/>
          </w:tcPr>
          <w:p w:rsidR="008012D6" w:rsidRPr="00C512E9" w:rsidRDefault="00C512E9" w:rsidP="00D10C13">
            <w:pPr>
              <w:jc w:val="both"/>
              <w:cnfStyle w:val="000000100000" w:firstRow="0" w:lastRow="0" w:firstColumn="0" w:lastColumn="0" w:oddVBand="0" w:evenVBand="0" w:oddHBand="1" w:evenHBand="0" w:firstRowFirstColumn="0" w:firstRowLastColumn="0" w:lastRowFirstColumn="0" w:lastRowLastColumn="0"/>
              <w:rPr>
                <w:rFonts w:eastAsia="Malgun Gothic"/>
                <w:highlight w:val="yellow"/>
                <w:lang w:eastAsia="ko-KR"/>
              </w:rPr>
            </w:pPr>
            <w:r w:rsidRPr="00D10C13">
              <w:rPr>
                <w:rFonts w:eastAsia="Malgun Gothic" w:hint="eastAsia"/>
                <w:lang w:eastAsia="ko-KR"/>
              </w:rPr>
              <w:t>Similar view with Intel</w:t>
            </w:r>
            <w:r w:rsidR="00D10C13" w:rsidRPr="00D10C13">
              <w:rPr>
                <w:rFonts w:eastAsia="Malgun Gothic"/>
                <w:lang w:eastAsia="ko-KR"/>
              </w:rPr>
              <w:t xml:space="preserve"> in principle, but it may need to discuss not only for codebook-based transmission, but also considering antenna selection case as well as beam management case altogether for consistency.</w:t>
            </w:r>
          </w:p>
        </w:tc>
      </w:tr>
      <w:tr w:rsidR="00221CB0" w:rsidRPr="00C512E9" w:rsidTr="008012D6">
        <w:tc>
          <w:tcPr>
            <w:cnfStyle w:val="001000000000" w:firstRow="0" w:lastRow="0" w:firstColumn="1" w:lastColumn="0" w:oddVBand="0" w:evenVBand="0" w:oddHBand="0" w:evenHBand="0" w:firstRowFirstColumn="0" w:firstRowLastColumn="0" w:lastRowFirstColumn="0" w:lastRowLastColumn="0"/>
            <w:tcW w:w="2695" w:type="dxa"/>
          </w:tcPr>
          <w:p w:rsidR="00221CB0" w:rsidRDefault="00221CB0" w:rsidP="00F3282C">
            <w:pPr>
              <w:jc w:val="both"/>
              <w:rPr>
                <w:lang w:eastAsia="zh-CN"/>
              </w:rPr>
            </w:pPr>
            <w:r>
              <w:rPr>
                <w:rFonts w:hint="eastAsia"/>
                <w:lang w:eastAsia="zh-CN"/>
              </w:rPr>
              <w:t>OPPO</w:t>
            </w:r>
          </w:p>
        </w:tc>
        <w:tc>
          <w:tcPr>
            <w:tcW w:w="7465" w:type="dxa"/>
          </w:tcPr>
          <w:p w:rsidR="00221CB0" w:rsidRPr="00221CB0" w:rsidRDefault="00221CB0" w:rsidP="00A116A5">
            <w:pPr>
              <w:jc w:val="both"/>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 xml:space="preserve">Is the motivation of the GP between different SRS resources is for antenna switching? Since there is already SRS resource set for antenna switching (with </w:t>
            </w:r>
            <w:proofErr w:type="spellStart"/>
            <w:r>
              <w:rPr>
                <w:rFonts w:hint="eastAsia"/>
                <w:lang w:eastAsia="zh-CN"/>
              </w:rPr>
              <w:t>SRSset</w:t>
            </w:r>
            <w:proofErr w:type="spellEnd"/>
            <w:r>
              <w:rPr>
                <w:rFonts w:hint="eastAsia"/>
                <w:lang w:eastAsia="zh-CN"/>
              </w:rPr>
              <w:t xml:space="preserve">-use to be </w:t>
            </w:r>
            <w:proofErr w:type="spellStart"/>
            <w:r>
              <w:rPr>
                <w:rFonts w:hint="eastAsia"/>
                <w:lang w:eastAsia="zh-CN"/>
              </w:rPr>
              <w:t>AntennaSwitching</w:t>
            </w:r>
            <w:proofErr w:type="spellEnd"/>
            <w:r>
              <w:rPr>
                <w:rFonts w:hint="eastAsia"/>
                <w:lang w:eastAsia="zh-CN"/>
              </w:rPr>
              <w:t xml:space="preserve">), why we need to support </w:t>
            </w:r>
            <w:r>
              <w:rPr>
                <w:lang w:eastAsia="zh-CN"/>
              </w:rPr>
              <w:t>the same function</w:t>
            </w:r>
            <w:r w:rsidR="00A116A5">
              <w:rPr>
                <w:rFonts w:hint="eastAsia"/>
                <w:lang w:eastAsia="zh-CN"/>
              </w:rPr>
              <w:t>ality</w:t>
            </w:r>
            <w:r>
              <w:rPr>
                <w:lang w:eastAsia="zh-CN"/>
              </w:rPr>
              <w:t xml:space="preserve"> in two different SRS resource</w:t>
            </w:r>
            <w:r>
              <w:rPr>
                <w:rFonts w:hint="eastAsia"/>
                <w:lang w:eastAsia="zh-CN"/>
              </w:rPr>
              <w:t xml:space="preserve"> sets</w:t>
            </w:r>
            <w:r w:rsidR="00A116A5">
              <w:rPr>
                <w:rFonts w:hint="eastAsia"/>
                <w:lang w:eastAsia="zh-CN"/>
              </w:rPr>
              <w:t xml:space="preserve"> simultaneously</w:t>
            </w:r>
            <w:r>
              <w:rPr>
                <w:lang w:eastAsia="zh-CN"/>
              </w:rPr>
              <w:t>?</w:t>
            </w:r>
            <w:r>
              <w:rPr>
                <w:rFonts w:hint="eastAsia"/>
                <w:lang w:eastAsia="zh-CN"/>
              </w:rPr>
              <w:t xml:space="preserve"> </w:t>
            </w:r>
            <w:r w:rsidR="00A116A5">
              <w:rPr>
                <w:rFonts w:hint="eastAsia"/>
                <w:lang w:eastAsia="zh-CN"/>
              </w:rPr>
              <w:t xml:space="preserve"> Also, antenna switching for 1T4R can</w:t>
            </w:r>
            <w:r w:rsidR="00A116A5">
              <w:rPr>
                <w:lang w:eastAsia="zh-CN"/>
              </w:rPr>
              <w:t>’</w:t>
            </w:r>
            <w:r w:rsidR="00A116A5">
              <w:rPr>
                <w:rFonts w:hint="eastAsia"/>
                <w:lang w:eastAsia="zh-CN"/>
              </w:rPr>
              <w:t xml:space="preserve">t be supported with only two SRS resources. A better solution to support antenna switching for PUSCH is allowing SRI for codebook based transmission to be associated with SRS </w:t>
            </w:r>
            <w:r w:rsidR="00A116A5">
              <w:rPr>
                <w:lang w:eastAsia="zh-CN"/>
              </w:rPr>
              <w:t>resource</w:t>
            </w:r>
            <w:r w:rsidR="00A116A5">
              <w:rPr>
                <w:rFonts w:hint="eastAsia"/>
                <w:lang w:eastAsia="zh-CN"/>
              </w:rPr>
              <w:t xml:space="preserve"> set for antenna switching</w:t>
            </w:r>
            <w:r w:rsidR="00D75731">
              <w:rPr>
                <w:rFonts w:hint="eastAsia"/>
                <w:lang w:eastAsia="zh-CN"/>
              </w:rPr>
              <w:t>, if the SRS resource set for codebook based UL is not configured.</w:t>
            </w:r>
          </w:p>
        </w:tc>
      </w:tr>
      <w:tr w:rsidR="00BD0BAC" w:rsidRPr="00C512E9" w:rsidTr="008012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BD0BAC" w:rsidRDefault="00BD0BAC" w:rsidP="00BD0BAC">
            <w:pPr>
              <w:jc w:val="both"/>
              <w:rPr>
                <w:lang w:eastAsia="zh-CN"/>
              </w:rPr>
            </w:pPr>
            <w:r>
              <w:rPr>
                <w:rFonts w:eastAsia="MS Mincho"/>
                <w:lang w:eastAsia="ja-JP"/>
              </w:rPr>
              <w:t>ZTE/Sanechips</w:t>
            </w:r>
          </w:p>
        </w:tc>
        <w:tc>
          <w:tcPr>
            <w:tcW w:w="7465" w:type="dxa"/>
          </w:tcPr>
          <w:p w:rsidR="00BD0BAC" w:rsidRDefault="00BD0BAC" w:rsidP="00A03482">
            <w:pPr>
              <w:jc w:val="both"/>
              <w:cnfStyle w:val="000000100000" w:firstRow="0" w:lastRow="0" w:firstColumn="0" w:lastColumn="0" w:oddVBand="0" w:evenVBand="0" w:oddHBand="1" w:evenHBand="0" w:firstRowFirstColumn="0" w:firstRowLastColumn="0" w:lastRowFirstColumn="0" w:lastRowLastColumn="0"/>
              <w:rPr>
                <w:lang w:eastAsia="zh-CN"/>
              </w:rPr>
            </w:pPr>
            <w:r>
              <w:rPr>
                <w:lang w:eastAsia="zh-CN"/>
              </w:rPr>
              <w:t xml:space="preserve">Support the proposal. The UE antenna ports associated with different SRS resources is more like physical antennas from UE side. In </w:t>
            </w:r>
            <w:r w:rsidR="00A03482">
              <w:rPr>
                <w:lang w:eastAsia="zh-CN"/>
              </w:rPr>
              <w:t>38.214</w:t>
            </w:r>
            <w:r>
              <w:rPr>
                <w:lang w:eastAsia="zh-CN"/>
              </w:rPr>
              <w:t>, this term has already been used to describe antennas associated with different SRS resource</w:t>
            </w:r>
            <w:r w:rsidR="00A03482">
              <w:rPr>
                <w:lang w:eastAsia="zh-CN"/>
              </w:rPr>
              <w:t>s for antenna switching.</w:t>
            </w:r>
          </w:p>
        </w:tc>
      </w:tr>
      <w:tr w:rsidR="00CF666A" w:rsidRPr="00C512E9" w:rsidTr="008012D6">
        <w:tc>
          <w:tcPr>
            <w:cnfStyle w:val="001000000000" w:firstRow="0" w:lastRow="0" w:firstColumn="1" w:lastColumn="0" w:oddVBand="0" w:evenVBand="0" w:oddHBand="0" w:evenHBand="0" w:firstRowFirstColumn="0" w:firstRowLastColumn="0" w:lastRowFirstColumn="0" w:lastRowLastColumn="0"/>
            <w:tcW w:w="2695" w:type="dxa"/>
          </w:tcPr>
          <w:p w:rsidR="00CF666A" w:rsidRPr="00CF666A" w:rsidRDefault="00CF666A" w:rsidP="00BD0BAC">
            <w:pPr>
              <w:jc w:val="both"/>
              <w:rPr>
                <w:rFonts w:eastAsia="PMingLiU"/>
                <w:lang w:eastAsia="zh-TW"/>
              </w:rPr>
            </w:pPr>
            <w:r>
              <w:rPr>
                <w:rFonts w:eastAsia="PMingLiU" w:hint="eastAsia"/>
                <w:lang w:eastAsia="zh-TW"/>
              </w:rPr>
              <w:t>ITRI</w:t>
            </w:r>
          </w:p>
        </w:tc>
        <w:tc>
          <w:tcPr>
            <w:tcW w:w="7465" w:type="dxa"/>
          </w:tcPr>
          <w:p w:rsidR="00CF666A" w:rsidRPr="00CF666A" w:rsidRDefault="00CF666A" w:rsidP="00A03482">
            <w:pPr>
              <w:jc w:val="both"/>
              <w:cnfStyle w:val="000000000000" w:firstRow="0" w:lastRow="0" w:firstColumn="0" w:lastColumn="0" w:oddVBand="0" w:evenVBand="0" w:oddHBand="0" w:evenHBand="0" w:firstRowFirstColumn="0" w:firstRowLastColumn="0" w:lastRowFirstColumn="0" w:lastRowLastColumn="0"/>
              <w:rPr>
                <w:rFonts w:eastAsia="PMingLiU"/>
                <w:lang w:eastAsia="zh-TW"/>
              </w:rPr>
            </w:pPr>
            <w:r>
              <w:rPr>
                <w:rFonts w:eastAsia="PMingLiU" w:hint="eastAsia"/>
                <w:lang w:eastAsia="zh-TW"/>
              </w:rPr>
              <w:t>Agree with this proposal</w:t>
            </w:r>
          </w:p>
        </w:tc>
      </w:tr>
      <w:tr w:rsidR="00DC2F04" w:rsidRPr="00C512E9" w:rsidTr="008012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DC2F04" w:rsidRDefault="00DC2F04" w:rsidP="00BD0BAC">
            <w:pPr>
              <w:jc w:val="both"/>
              <w:rPr>
                <w:rFonts w:eastAsia="PMingLiU"/>
                <w:lang w:eastAsia="zh-TW"/>
              </w:rPr>
            </w:pPr>
            <w:r>
              <w:rPr>
                <w:rFonts w:eastAsia="PMingLiU"/>
                <w:lang w:eastAsia="zh-TW"/>
              </w:rPr>
              <w:t>Huawei</w:t>
            </w:r>
          </w:p>
        </w:tc>
        <w:tc>
          <w:tcPr>
            <w:tcW w:w="7465" w:type="dxa"/>
          </w:tcPr>
          <w:p w:rsidR="00DC2F04" w:rsidRDefault="00DC2F04" w:rsidP="00DC2F04">
            <w:pPr>
              <w:jc w:val="both"/>
              <w:cnfStyle w:val="000000100000" w:firstRow="0" w:lastRow="0" w:firstColumn="0" w:lastColumn="0" w:oddVBand="0" w:evenVBand="0" w:oddHBand="1" w:evenHBand="0" w:firstRowFirstColumn="0" w:firstRowLastColumn="0" w:lastRowFirstColumn="0" w:lastRowLastColumn="0"/>
              <w:rPr>
                <w:rFonts w:eastAsia="PMingLiU"/>
                <w:lang w:eastAsia="zh-TW"/>
              </w:rPr>
            </w:pPr>
            <w:r>
              <w:rPr>
                <w:rFonts w:eastAsia="PMingLiU"/>
                <w:lang w:eastAsia="zh-TW"/>
              </w:rPr>
              <w:t>In case different SRS resources are associated with different UE antenna ports, it is quite reasonable for the UE to have time gap between SRS transmission. In this sense, we agree with the proposal. And, even though we prefer Alt 1, we are still fine with Alt 2.</w:t>
            </w:r>
          </w:p>
        </w:tc>
      </w:tr>
      <w:tr w:rsidR="006B4637" w:rsidRPr="00C512E9" w:rsidTr="008012D6">
        <w:tc>
          <w:tcPr>
            <w:cnfStyle w:val="001000000000" w:firstRow="0" w:lastRow="0" w:firstColumn="1" w:lastColumn="0" w:oddVBand="0" w:evenVBand="0" w:oddHBand="0" w:evenHBand="0" w:firstRowFirstColumn="0" w:firstRowLastColumn="0" w:lastRowFirstColumn="0" w:lastRowLastColumn="0"/>
            <w:tcW w:w="2695" w:type="dxa"/>
          </w:tcPr>
          <w:p w:rsidR="006B4637" w:rsidRDefault="006B4637" w:rsidP="00BD0BAC">
            <w:pPr>
              <w:jc w:val="both"/>
              <w:rPr>
                <w:rFonts w:eastAsia="PMingLiU"/>
                <w:lang w:eastAsia="zh-TW"/>
              </w:rPr>
            </w:pPr>
            <w:r>
              <w:rPr>
                <w:rFonts w:eastAsia="PMingLiU"/>
                <w:lang w:eastAsia="zh-TW"/>
              </w:rPr>
              <w:t>Samsung</w:t>
            </w:r>
          </w:p>
        </w:tc>
        <w:tc>
          <w:tcPr>
            <w:tcW w:w="7465" w:type="dxa"/>
          </w:tcPr>
          <w:p w:rsidR="006B4637" w:rsidRDefault="006B4637" w:rsidP="006B4637">
            <w:pPr>
              <w:jc w:val="both"/>
              <w:cnfStyle w:val="000000000000" w:firstRow="0" w:lastRow="0" w:firstColumn="0" w:lastColumn="0" w:oddVBand="0" w:evenVBand="0" w:oddHBand="0" w:evenHBand="0" w:firstRowFirstColumn="0" w:firstRowLastColumn="0" w:lastRowFirstColumn="0" w:lastRowLastColumn="0"/>
              <w:rPr>
                <w:rFonts w:eastAsia="PMingLiU"/>
                <w:lang w:eastAsia="zh-TW"/>
              </w:rPr>
            </w:pPr>
            <w:r>
              <w:rPr>
                <w:rFonts w:eastAsia="PMingLiU"/>
                <w:lang w:eastAsia="zh-TW"/>
              </w:rPr>
              <w:t>We have similar view as Intel that a clarification is needed that different resources correspond to different antenna ports(s). With this clarification, we are fine with Alt 2.</w:t>
            </w:r>
          </w:p>
        </w:tc>
      </w:tr>
      <w:tr w:rsidR="000B0CF4" w:rsidRPr="00C512E9" w:rsidTr="008012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0B0CF4" w:rsidRPr="000B0CF4" w:rsidRDefault="000B0CF4" w:rsidP="00BD0BAC">
            <w:pPr>
              <w:jc w:val="both"/>
              <w:rPr>
                <w:lang w:eastAsia="zh-CN"/>
              </w:rPr>
            </w:pPr>
            <w:r>
              <w:rPr>
                <w:rFonts w:hint="eastAsia"/>
                <w:lang w:eastAsia="zh-CN"/>
              </w:rPr>
              <w:t>CATT</w:t>
            </w:r>
          </w:p>
        </w:tc>
        <w:tc>
          <w:tcPr>
            <w:tcW w:w="7465" w:type="dxa"/>
          </w:tcPr>
          <w:p w:rsidR="000B0CF4" w:rsidRDefault="000B0CF4" w:rsidP="00F3282C">
            <w:pPr>
              <w:jc w:val="both"/>
              <w:cnfStyle w:val="000000100000" w:firstRow="0" w:lastRow="0" w:firstColumn="0" w:lastColumn="0" w:oddVBand="0" w:evenVBand="0" w:oddHBand="1" w:evenHBand="0" w:firstRowFirstColumn="0" w:firstRowLastColumn="0" w:lastRowFirstColumn="0" w:lastRowLastColumn="0"/>
              <w:rPr>
                <w:lang w:eastAsia="zh-CN"/>
              </w:rPr>
            </w:pPr>
            <w:r>
              <w:rPr>
                <w:lang w:eastAsia="zh-CN"/>
              </w:rPr>
              <w:t>I</w:t>
            </w:r>
            <w:r>
              <w:rPr>
                <w:rFonts w:hint="eastAsia"/>
                <w:lang w:eastAsia="zh-CN"/>
              </w:rPr>
              <w:t xml:space="preserve">t is not clear to us what is it about, how does it work, why is it needed? </w:t>
            </w:r>
            <w:r w:rsidR="009820CA">
              <w:rPr>
                <w:lang w:eastAsia="zh-CN"/>
              </w:rPr>
              <w:t>I</w:t>
            </w:r>
            <w:r w:rsidR="009820CA">
              <w:rPr>
                <w:rFonts w:hint="eastAsia"/>
                <w:lang w:eastAsia="zh-CN"/>
              </w:rPr>
              <w:t>s it SRS ports or antenna ports?</w:t>
            </w:r>
          </w:p>
        </w:tc>
      </w:tr>
      <w:tr w:rsidR="00F3282C" w:rsidRPr="00C512E9" w:rsidTr="008012D6">
        <w:tc>
          <w:tcPr>
            <w:cnfStyle w:val="001000000000" w:firstRow="0" w:lastRow="0" w:firstColumn="1" w:lastColumn="0" w:oddVBand="0" w:evenVBand="0" w:oddHBand="0" w:evenHBand="0" w:firstRowFirstColumn="0" w:firstRowLastColumn="0" w:lastRowFirstColumn="0" w:lastRowLastColumn="0"/>
            <w:tcW w:w="2695" w:type="dxa"/>
          </w:tcPr>
          <w:p w:rsidR="00F3282C" w:rsidRDefault="00F3282C" w:rsidP="00BD0BAC">
            <w:pPr>
              <w:jc w:val="both"/>
              <w:rPr>
                <w:lang w:eastAsia="zh-CN"/>
              </w:rPr>
            </w:pPr>
            <w:r>
              <w:rPr>
                <w:rFonts w:hint="eastAsia"/>
                <w:lang w:eastAsia="zh-CN"/>
              </w:rPr>
              <w:t>v</w:t>
            </w:r>
            <w:r>
              <w:rPr>
                <w:lang w:eastAsia="zh-CN"/>
              </w:rPr>
              <w:t>ivo</w:t>
            </w:r>
          </w:p>
        </w:tc>
        <w:tc>
          <w:tcPr>
            <w:tcW w:w="7465" w:type="dxa"/>
          </w:tcPr>
          <w:p w:rsidR="00F3282C" w:rsidRDefault="00F3282C" w:rsidP="00F3282C">
            <w:pPr>
              <w:jc w:val="both"/>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In our understanding, the two resources are more related to different panels. Then it does not necessarily mean UE needs some gap in between for resource switching. </w:t>
            </w:r>
          </w:p>
        </w:tc>
      </w:tr>
      <w:tr w:rsidR="003227C9" w:rsidRPr="00C512E9" w:rsidTr="008012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3227C9" w:rsidRDefault="003227C9" w:rsidP="00BD0BAC">
            <w:pPr>
              <w:jc w:val="both"/>
              <w:rPr>
                <w:lang w:eastAsia="zh-CN"/>
              </w:rPr>
            </w:pPr>
            <w:r>
              <w:rPr>
                <w:rFonts w:hint="eastAsia"/>
                <w:lang w:eastAsia="zh-CN"/>
              </w:rPr>
              <w:t>Intel2</w:t>
            </w:r>
          </w:p>
        </w:tc>
        <w:tc>
          <w:tcPr>
            <w:tcW w:w="7465" w:type="dxa"/>
          </w:tcPr>
          <w:p w:rsidR="003227C9" w:rsidRDefault="003227C9" w:rsidP="00F3282C">
            <w:pPr>
              <w:jc w:val="both"/>
              <w:cnfStyle w:val="000000100000" w:firstRow="0" w:lastRow="0" w:firstColumn="0" w:lastColumn="0" w:oddVBand="0" w:evenVBand="0" w:oddHBand="1" w:evenHBand="0" w:firstRowFirstColumn="0" w:firstRowLastColumn="0" w:lastRowFirstColumn="0" w:lastRowLastColumn="0"/>
              <w:rPr>
                <w:lang w:eastAsia="zh-CN"/>
              </w:rPr>
            </w:pPr>
            <w:r>
              <w:rPr>
                <w:lang w:eastAsia="zh-CN"/>
              </w:rPr>
              <w:t>U</w:t>
            </w:r>
            <w:r>
              <w:rPr>
                <w:rFonts w:hint="eastAsia"/>
                <w:lang w:eastAsia="zh-CN"/>
              </w:rPr>
              <w:t>pdated</w:t>
            </w:r>
            <w:r>
              <w:rPr>
                <w:lang w:eastAsia="zh-CN"/>
              </w:rPr>
              <w:t xml:space="preserve"> based on comments from majority view. Can we use the term “PUSCH port”? I think </w:t>
            </w:r>
            <w:r w:rsidR="00052FD9">
              <w:rPr>
                <w:lang w:eastAsia="zh-CN"/>
              </w:rPr>
              <w:t xml:space="preserve">we understand the intention, there seems to be some wording concern. Anyway </w:t>
            </w:r>
            <w:r w:rsidR="00052FD9">
              <w:rPr>
                <w:lang w:eastAsia="zh-CN"/>
              </w:rPr>
              <w:lastRenderedPageBreak/>
              <w:t>clarification of the 2 SRS resources are necessary. If we cannot find out a good use case, can we remove 2 SRS resources in Rel-15?</w:t>
            </w:r>
          </w:p>
        </w:tc>
      </w:tr>
      <w:tr w:rsidR="000C66CB" w:rsidRPr="00C512E9" w:rsidTr="008012D6">
        <w:tc>
          <w:tcPr>
            <w:cnfStyle w:val="001000000000" w:firstRow="0" w:lastRow="0" w:firstColumn="1" w:lastColumn="0" w:oddVBand="0" w:evenVBand="0" w:oddHBand="0" w:evenHBand="0" w:firstRowFirstColumn="0" w:firstRowLastColumn="0" w:lastRowFirstColumn="0" w:lastRowLastColumn="0"/>
            <w:tcW w:w="2695" w:type="dxa"/>
          </w:tcPr>
          <w:p w:rsidR="000C66CB" w:rsidRDefault="000C66CB" w:rsidP="00BD0BAC">
            <w:pPr>
              <w:jc w:val="both"/>
              <w:rPr>
                <w:lang w:eastAsia="zh-CN"/>
              </w:rPr>
            </w:pPr>
            <w:r>
              <w:rPr>
                <w:lang w:eastAsia="zh-CN"/>
              </w:rPr>
              <w:lastRenderedPageBreak/>
              <w:t>Nokia</w:t>
            </w:r>
          </w:p>
        </w:tc>
        <w:tc>
          <w:tcPr>
            <w:tcW w:w="7465" w:type="dxa"/>
          </w:tcPr>
          <w:p w:rsidR="000C66CB" w:rsidRDefault="000C66CB" w:rsidP="00F3282C">
            <w:pPr>
              <w:jc w:val="both"/>
              <w:cnfStyle w:val="000000000000" w:firstRow="0" w:lastRow="0" w:firstColumn="0" w:lastColumn="0" w:oddVBand="0" w:evenVBand="0" w:oddHBand="0" w:evenHBand="0" w:firstRowFirstColumn="0" w:firstRowLastColumn="0" w:lastRowFirstColumn="0" w:lastRowLastColumn="0"/>
              <w:rPr>
                <w:lang w:eastAsia="zh-CN"/>
              </w:rPr>
            </w:pPr>
            <w:r>
              <w:rPr>
                <w:lang w:eastAsia="zh-CN"/>
              </w:rPr>
              <w:t>Even if two SRS resources are mapped to two sets of antenna ports (the maximum number of SRS resources for CB-based is 2), what’s the motivation of using different GP for the two sets of antenna ports? Reusing the same GP would be the simplest approach.</w:t>
            </w:r>
          </w:p>
        </w:tc>
      </w:tr>
      <w:tr w:rsidR="005B10AB" w:rsidRPr="00C512E9" w:rsidTr="008012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5B10AB" w:rsidRDefault="005B10AB" w:rsidP="00BD0BAC">
            <w:pPr>
              <w:jc w:val="both"/>
              <w:rPr>
                <w:lang w:eastAsia="zh-CN"/>
              </w:rPr>
            </w:pPr>
            <w:r>
              <w:rPr>
                <w:rFonts w:hint="eastAsia"/>
                <w:lang w:eastAsia="zh-CN"/>
              </w:rPr>
              <w:t>Intel3</w:t>
            </w:r>
          </w:p>
        </w:tc>
        <w:tc>
          <w:tcPr>
            <w:tcW w:w="7465" w:type="dxa"/>
          </w:tcPr>
          <w:p w:rsidR="005B10AB" w:rsidRDefault="005B10AB">
            <w:pPr>
              <w:jc w:val="both"/>
              <w:cnfStyle w:val="000000100000" w:firstRow="0" w:lastRow="0" w:firstColumn="0" w:lastColumn="0" w:oddVBand="0" w:evenVBand="0" w:oddHBand="1" w:evenHBand="0" w:firstRowFirstColumn="0" w:firstRowLastColumn="0" w:lastRowFirstColumn="0" w:lastRowLastColumn="0"/>
              <w:rPr>
                <w:lang w:eastAsia="zh-CN"/>
              </w:rPr>
            </w:pPr>
            <w:r>
              <w:rPr>
                <w:lang w:eastAsia="zh-CN"/>
              </w:rPr>
              <w:t>Use the term “UE antenna port(s)” to reflect ZTE’s comments</w:t>
            </w:r>
          </w:p>
        </w:tc>
      </w:tr>
    </w:tbl>
    <w:p w:rsidR="00B825AC" w:rsidRPr="00B825AC" w:rsidRDefault="00B825AC" w:rsidP="00B825AC">
      <w:pPr>
        <w:rPr>
          <w:lang w:eastAsia="zh-CN"/>
        </w:rPr>
      </w:pPr>
    </w:p>
    <w:p w:rsidR="00CB0A9C" w:rsidRDefault="00CB0A9C" w:rsidP="00CB0A9C">
      <w:pPr>
        <w:ind w:firstLine="284"/>
        <w:jc w:val="both"/>
        <w:rPr>
          <w:sz w:val="22"/>
          <w:szCs w:val="22"/>
          <w:lang w:val="en-US" w:eastAsia="zh-CN"/>
        </w:rPr>
      </w:pPr>
    </w:p>
    <w:p w:rsidR="00F91004" w:rsidRPr="000B2225" w:rsidRDefault="002F4451" w:rsidP="000B2225">
      <w:pPr>
        <w:pStyle w:val="Heading2"/>
        <w:rPr>
          <w:lang w:val="en-US"/>
        </w:rPr>
      </w:pPr>
      <w:r>
        <w:rPr>
          <w:lang w:val="en-US"/>
        </w:rPr>
        <w:t>2</w:t>
      </w:r>
      <w:r w:rsidR="000B2225" w:rsidRPr="000B2225">
        <w:rPr>
          <w:rFonts w:hint="eastAsia"/>
          <w:lang w:val="en-US"/>
        </w:rPr>
        <w:t>.</w:t>
      </w:r>
      <w:r w:rsidR="000B2225" w:rsidRPr="000B2225">
        <w:rPr>
          <w:lang w:val="en-US"/>
        </w:rPr>
        <w:t>5 Codebook subset restriction</w:t>
      </w:r>
    </w:p>
    <w:p w:rsidR="000B2225" w:rsidRDefault="000B2225" w:rsidP="008D4A02">
      <w:pPr>
        <w:ind w:firstLine="284"/>
        <w:jc w:val="both"/>
        <w:rPr>
          <w:sz w:val="22"/>
          <w:szCs w:val="22"/>
          <w:lang w:val="en-US" w:eastAsia="zh-CN"/>
        </w:rPr>
      </w:pPr>
      <w:r>
        <w:rPr>
          <w:sz w:val="22"/>
          <w:szCs w:val="22"/>
          <w:lang w:val="en-US" w:eastAsia="zh-CN"/>
        </w:rPr>
        <w:t>The following proposals are related to codebook subset restriction:</w:t>
      </w:r>
    </w:p>
    <w:p w:rsidR="000B2225" w:rsidRDefault="000B2225" w:rsidP="000B2225">
      <w:pPr>
        <w:pStyle w:val="ListParagraph"/>
        <w:numPr>
          <w:ilvl w:val="0"/>
          <w:numId w:val="41"/>
        </w:numPr>
        <w:jc w:val="both"/>
        <w:rPr>
          <w:rFonts w:ascii="Times New Roman" w:hAnsi="Times New Roman"/>
          <w:lang w:eastAsia="zh-CN"/>
        </w:rPr>
      </w:pPr>
      <w:r w:rsidRPr="000B2225">
        <w:rPr>
          <w:rFonts w:ascii="Times New Roman" w:hAnsi="Times New Roman"/>
          <w:lang w:eastAsia="zh-CN"/>
        </w:rPr>
        <w:t xml:space="preserve">Send LS to RAN2 with a clarification that a UE is not expected to be configured with </w:t>
      </w:r>
      <w:proofErr w:type="spellStart"/>
      <w:r w:rsidRPr="000B2225">
        <w:rPr>
          <w:rFonts w:ascii="Times New Roman" w:hAnsi="Times New Roman"/>
          <w:i/>
          <w:lang w:eastAsia="zh-CN"/>
        </w:rPr>
        <w:t>ULCodebookSubset</w:t>
      </w:r>
      <w:proofErr w:type="spellEnd"/>
      <w:r w:rsidRPr="000B2225">
        <w:rPr>
          <w:rFonts w:ascii="Times New Roman" w:hAnsi="Times New Roman"/>
          <w:lang w:eastAsia="zh-CN"/>
        </w:rPr>
        <w:t xml:space="preserve"> of ‘</w:t>
      </w:r>
      <w:proofErr w:type="spellStart"/>
      <w:r w:rsidRPr="000B2225">
        <w:rPr>
          <w:rFonts w:ascii="Times New Roman" w:hAnsi="Times New Roman"/>
          <w:i/>
          <w:lang w:eastAsia="zh-CN"/>
        </w:rPr>
        <w:t>partialAndNonCoherent</w:t>
      </w:r>
      <w:proofErr w:type="spellEnd"/>
      <w:r w:rsidRPr="000B2225">
        <w:rPr>
          <w:rFonts w:ascii="Times New Roman" w:hAnsi="Times New Roman"/>
          <w:i/>
          <w:lang w:eastAsia="zh-CN"/>
        </w:rPr>
        <w:t>’</w:t>
      </w:r>
      <w:r w:rsidRPr="000B2225">
        <w:rPr>
          <w:rFonts w:ascii="Times New Roman" w:hAnsi="Times New Roman"/>
          <w:lang w:eastAsia="zh-CN"/>
        </w:rPr>
        <w:t xml:space="preserve"> when two antenna ports are configured.</w:t>
      </w:r>
    </w:p>
    <w:p w:rsidR="000B2225" w:rsidRPr="000B2225" w:rsidRDefault="000B2225" w:rsidP="000B2225">
      <w:pPr>
        <w:pStyle w:val="ListParagraph"/>
        <w:numPr>
          <w:ilvl w:val="1"/>
          <w:numId w:val="41"/>
        </w:numPr>
        <w:jc w:val="both"/>
        <w:rPr>
          <w:rFonts w:ascii="Times New Roman" w:hAnsi="Times New Roman"/>
          <w:lang w:eastAsia="zh-CN"/>
        </w:rPr>
      </w:pPr>
      <w:r>
        <w:rPr>
          <w:rFonts w:ascii="Times New Roman" w:hAnsi="Times New Roman"/>
          <w:lang w:eastAsia="zh-CN"/>
        </w:rPr>
        <w:t>Supported: CATT</w:t>
      </w:r>
    </w:p>
    <w:p w:rsidR="000B2225" w:rsidRDefault="000B2225" w:rsidP="008D4A02">
      <w:pPr>
        <w:ind w:firstLine="284"/>
        <w:jc w:val="both"/>
        <w:rPr>
          <w:sz w:val="22"/>
          <w:szCs w:val="22"/>
          <w:lang w:val="en-US" w:eastAsia="zh-CN"/>
        </w:rPr>
      </w:pPr>
    </w:p>
    <w:p w:rsidR="004D17AB" w:rsidRPr="00101A00" w:rsidRDefault="004D17AB" w:rsidP="004D17AB">
      <w:pPr>
        <w:jc w:val="both"/>
        <w:rPr>
          <w:b/>
          <w:i/>
          <w:sz w:val="22"/>
          <w:szCs w:val="22"/>
          <w:lang w:eastAsia="zh-CN"/>
        </w:rPr>
      </w:pPr>
      <w:r w:rsidRPr="00101A00">
        <w:rPr>
          <w:b/>
          <w:i/>
          <w:sz w:val="22"/>
          <w:szCs w:val="22"/>
          <w:lang w:eastAsia="zh-CN"/>
        </w:rPr>
        <w:t>Proposal</w:t>
      </w:r>
      <w:r>
        <w:rPr>
          <w:b/>
          <w:i/>
          <w:sz w:val="22"/>
          <w:szCs w:val="22"/>
          <w:lang w:eastAsia="zh-CN"/>
        </w:rPr>
        <w:t xml:space="preserve"> 5</w:t>
      </w:r>
      <w:r w:rsidRPr="00101A00">
        <w:rPr>
          <w:b/>
          <w:i/>
          <w:sz w:val="22"/>
          <w:szCs w:val="22"/>
          <w:lang w:eastAsia="zh-CN"/>
        </w:rPr>
        <w:t>:</w:t>
      </w:r>
    </w:p>
    <w:p w:rsidR="004D17AB" w:rsidRDefault="004D17AB" w:rsidP="004D17AB">
      <w:pPr>
        <w:pStyle w:val="ListParagraph"/>
        <w:numPr>
          <w:ilvl w:val="0"/>
          <w:numId w:val="45"/>
        </w:numPr>
        <w:jc w:val="both"/>
        <w:rPr>
          <w:rFonts w:ascii="Times New Roman" w:eastAsia="Malgun Gothic" w:hAnsi="Times New Roman"/>
          <w:b/>
          <w:i/>
          <w:lang w:eastAsia="zh-CN"/>
        </w:rPr>
      </w:pPr>
      <w:r w:rsidRPr="004D17AB">
        <w:rPr>
          <w:rFonts w:ascii="Times New Roman" w:eastAsia="Malgun Gothic" w:hAnsi="Times New Roman"/>
          <w:b/>
          <w:i/>
          <w:lang w:eastAsia="zh-CN"/>
        </w:rPr>
        <w:t xml:space="preserve">UE is not expected to be configured with </w:t>
      </w:r>
      <w:proofErr w:type="spellStart"/>
      <w:r w:rsidRPr="004D17AB">
        <w:rPr>
          <w:rFonts w:ascii="Times New Roman" w:eastAsia="Malgun Gothic" w:hAnsi="Times New Roman"/>
          <w:b/>
          <w:i/>
          <w:lang w:eastAsia="zh-CN"/>
        </w:rPr>
        <w:t>ULCodebookSubset</w:t>
      </w:r>
      <w:proofErr w:type="spellEnd"/>
      <w:r w:rsidRPr="004D17AB">
        <w:rPr>
          <w:rFonts w:ascii="Times New Roman" w:eastAsia="Malgun Gothic" w:hAnsi="Times New Roman"/>
          <w:b/>
          <w:i/>
          <w:lang w:eastAsia="zh-CN"/>
        </w:rPr>
        <w:t xml:space="preserve"> of ‘</w:t>
      </w:r>
      <w:proofErr w:type="spellStart"/>
      <w:r w:rsidRPr="004D17AB">
        <w:rPr>
          <w:rFonts w:ascii="Times New Roman" w:eastAsia="Malgun Gothic" w:hAnsi="Times New Roman"/>
          <w:b/>
          <w:i/>
          <w:lang w:eastAsia="zh-CN"/>
        </w:rPr>
        <w:t>partialAndNonCoherent</w:t>
      </w:r>
      <w:proofErr w:type="spellEnd"/>
      <w:r w:rsidRPr="004D17AB">
        <w:rPr>
          <w:rFonts w:ascii="Times New Roman" w:eastAsia="Malgun Gothic" w:hAnsi="Times New Roman"/>
          <w:b/>
          <w:i/>
          <w:lang w:eastAsia="zh-CN"/>
        </w:rPr>
        <w:t>’ when two antenna ports are configured</w:t>
      </w:r>
      <w:r>
        <w:rPr>
          <w:rFonts w:ascii="Times New Roman" w:eastAsia="Malgun Gothic" w:hAnsi="Times New Roman"/>
          <w:b/>
          <w:i/>
          <w:lang w:eastAsia="zh-CN"/>
        </w:rPr>
        <w:t>.</w:t>
      </w:r>
    </w:p>
    <w:p w:rsidR="004D17AB" w:rsidRDefault="004D17AB" w:rsidP="004D17AB">
      <w:pPr>
        <w:pStyle w:val="ListParagraph"/>
        <w:numPr>
          <w:ilvl w:val="1"/>
          <w:numId w:val="45"/>
        </w:numPr>
        <w:jc w:val="both"/>
        <w:rPr>
          <w:rFonts w:ascii="Times New Roman" w:eastAsia="Malgun Gothic" w:hAnsi="Times New Roman"/>
          <w:b/>
          <w:i/>
          <w:lang w:eastAsia="zh-CN"/>
        </w:rPr>
      </w:pPr>
      <w:r>
        <w:rPr>
          <w:rFonts w:ascii="Times New Roman" w:eastAsia="Malgun Gothic" w:hAnsi="Times New Roman"/>
          <w:b/>
          <w:i/>
          <w:lang w:eastAsia="zh-CN"/>
        </w:rPr>
        <w:t>Send a LS to RAN2</w:t>
      </w:r>
    </w:p>
    <w:p w:rsidR="004D17AB" w:rsidRDefault="004D17AB" w:rsidP="004D17AB">
      <w:pPr>
        <w:jc w:val="both"/>
        <w:rPr>
          <w:lang w:eastAsia="zh-CN"/>
        </w:rPr>
      </w:pPr>
    </w:p>
    <w:tbl>
      <w:tblPr>
        <w:tblStyle w:val="GridTable4-Accent51"/>
        <w:tblW w:w="0" w:type="auto"/>
        <w:tblLook w:val="04A0" w:firstRow="1" w:lastRow="0" w:firstColumn="1" w:lastColumn="0" w:noHBand="0" w:noVBand="1"/>
      </w:tblPr>
      <w:tblGrid>
        <w:gridCol w:w="2695"/>
        <w:gridCol w:w="7465"/>
      </w:tblGrid>
      <w:tr w:rsidR="004D17AB" w:rsidTr="008911E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4D17AB" w:rsidRDefault="004D17AB" w:rsidP="008911EF">
            <w:pPr>
              <w:jc w:val="both"/>
              <w:rPr>
                <w:lang w:eastAsia="zh-CN"/>
              </w:rPr>
            </w:pPr>
            <w:r>
              <w:rPr>
                <w:lang w:eastAsia="zh-CN"/>
              </w:rPr>
              <w:t xml:space="preserve"> </w:t>
            </w:r>
            <w:r>
              <w:rPr>
                <w:rFonts w:hint="eastAsia"/>
                <w:lang w:eastAsia="zh-CN"/>
              </w:rPr>
              <w:t>Comp</w:t>
            </w:r>
            <w:r>
              <w:rPr>
                <w:lang w:eastAsia="zh-CN"/>
              </w:rPr>
              <w:t>anies</w:t>
            </w:r>
          </w:p>
        </w:tc>
        <w:tc>
          <w:tcPr>
            <w:tcW w:w="7465" w:type="dxa"/>
          </w:tcPr>
          <w:p w:rsidR="004D17AB" w:rsidRDefault="004D17AB" w:rsidP="008911EF">
            <w:pPr>
              <w:jc w:val="both"/>
              <w:cnfStyle w:val="100000000000" w:firstRow="1" w:lastRow="0" w:firstColumn="0" w:lastColumn="0" w:oddVBand="0" w:evenVBand="0" w:oddHBand="0" w:evenHBand="0" w:firstRowFirstColumn="0" w:firstRowLastColumn="0" w:lastRowFirstColumn="0" w:lastRowLastColumn="0"/>
              <w:rPr>
                <w:lang w:eastAsia="zh-CN"/>
              </w:rPr>
            </w:pPr>
            <w:r>
              <w:rPr>
                <w:rFonts w:hint="eastAsia"/>
                <w:lang w:eastAsia="zh-CN"/>
              </w:rPr>
              <w:t>Comme</w:t>
            </w:r>
            <w:r>
              <w:rPr>
                <w:lang w:eastAsia="zh-CN"/>
              </w:rPr>
              <w:t>nts</w:t>
            </w:r>
          </w:p>
        </w:tc>
      </w:tr>
      <w:tr w:rsidR="004D17AB" w:rsidTr="008911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4D17AB" w:rsidRDefault="004D17AB" w:rsidP="008911EF">
            <w:pPr>
              <w:jc w:val="both"/>
              <w:rPr>
                <w:lang w:eastAsia="zh-CN"/>
              </w:rPr>
            </w:pPr>
            <w:r>
              <w:rPr>
                <w:rFonts w:hint="eastAsia"/>
                <w:lang w:eastAsia="zh-CN"/>
              </w:rPr>
              <w:t>Intel</w:t>
            </w:r>
          </w:p>
        </w:tc>
        <w:tc>
          <w:tcPr>
            <w:tcW w:w="7465" w:type="dxa"/>
          </w:tcPr>
          <w:p w:rsidR="004D17AB" w:rsidRDefault="004D17AB" w:rsidP="008911EF">
            <w:pPr>
              <w:jc w:val="both"/>
              <w:cnfStyle w:val="000000100000" w:firstRow="0" w:lastRow="0" w:firstColumn="0" w:lastColumn="0" w:oddVBand="0" w:evenVBand="0" w:oddHBand="1" w:evenHBand="0" w:firstRowFirstColumn="0" w:firstRowLastColumn="0" w:lastRowFirstColumn="0" w:lastRowLastColumn="0"/>
              <w:rPr>
                <w:lang w:eastAsia="zh-CN"/>
              </w:rPr>
            </w:pPr>
            <w:r>
              <w:rPr>
                <w:lang w:eastAsia="zh-CN"/>
              </w:rPr>
              <w:t xml:space="preserve">This proposal seems to be straight-forward. </w:t>
            </w:r>
            <w:r w:rsidR="00D72727">
              <w:rPr>
                <w:lang w:eastAsia="zh-CN"/>
              </w:rPr>
              <w:t>Support this proposal.</w:t>
            </w:r>
          </w:p>
        </w:tc>
      </w:tr>
      <w:tr w:rsidR="004D17AB" w:rsidTr="008911EF">
        <w:tc>
          <w:tcPr>
            <w:cnfStyle w:val="001000000000" w:firstRow="0" w:lastRow="0" w:firstColumn="1" w:lastColumn="0" w:oddVBand="0" w:evenVBand="0" w:oddHBand="0" w:evenHBand="0" w:firstRowFirstColumn="0" w:firstRowLastColumn="0" w:lastRowFirstColumn="0" w:lastRowLastColumn="0"/>
            <w:tcW w:w="2695" w:type="dxa"/>
          </w:tcPr>
          <w:p w:rsidR="004D17AB" w:rsidRPr="00DD0B4C" w:rsidRDefault="00DD0B4C" w:rsidP="008911EF">
            <w:pPr>
              <w:jc w:val="both"/>
              <w:rPr>
                <w:rFonts w:eastAsia="MS Mincho"/>
                <w:lang w:eastAsia="ja-JP"/>
              </w:rPr>
            </w:pPr>
            <w:r>
              <w:rPr>
                <w:rFonts w:eastAsia="MS Mincho" w:hint="eastAsia"/>
                <w:lang w:eastAsia="ja-JP"/>
              </w:rPr>
              <w:t>DOCOMO</w:t>
            </w:r>
          </w:p>
        </w:tc>
        <w:tc>
          <w:tcPr>
            <w:tcW w:w="7465" w:type="dxa"/>
          </w:tcPr>
          <w:p w:rsidR="004D17AB" w:rsidRPr="00DD0B4C" w:rsidRDefault="00DD0B4C" w:rsidP="008911EF">
            <w:pPr>
              <w:jc w:val="both"/>
              <w:cnfStyle w:val="000000000000" w:firstRow="0" w:lastRow="0" w:firstColumn="0" w:lastColumn="0" w:oddVBand="0" w:evenVBand="0" w:oddHBand="0" w:evenHBand="0" w:firstRowFirstColumn="0" w:firstRowLastColumn="0" w:lastRowFirstColumn="0" w:lastRowLastColumn="0"/>
              <w:rPr>
                <w:rFonts w:eastAsia="MS Mincho"/>
                <w:lang w:eastAsia="ja-JP"/>
              </w:rPr>
            </w:pPr>
            <w:r>
              <w:rPr>
                <w:rFonts w:eastAsia="MS Mincho" w:hint="eastAsia"/>
                <w:lang w:eastAsia="ja-JP"/>
              </w:rPr>
              <w:t>Agree with Intel.</w:t>
            </w:r>
          </w:p>
        </w:tc>
      </w:tr>
      <w:tr w:rsidR="008D451F" w:rsidTr="008911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8D451F" w:rsidRDefault="008D451F" w:rsidP="008911EF">
            <w:pPr>
              <w:jc w:val="both"/>
              <w:rPr>
                <w:rFonts w:eastAsia="MS Mincho"/>
                <w:lang w:eastAsia="ja-JP"/>
              </w:rPr>
            </w:pPr>
            <w:r>
              <w:rPr>
                <w:rFonts w:eastAsia="MS Mincho"/>
                <w:lang w:eastAsia="ja-JP"/>
              </w:rPr>
              <w:t>Ericsson</w:t>
            </w:r>
          </w:p>
        </w:tc>
        <w:tc>
          <w:tcPr>
            <w:tcW w:w="7465" w:type="dxa"/>
          </w:tcPr>
          <w:p w:rsidR="008D451F" w:rsidRDefault="008D451F" w:rsidP="008911EF">
            <w:pPr>
              <w:jc w:val="both"/>
              <w:cnfStyle w:val="000000100000" w:firstRow="0" w:lastRow="0" w:firstColumn="0" w:lastColumn="0" w:oddVBand="0" w:evenVBand="0" w:oddHBand="1" w:evenHBand="0" w:firstRowFirstColumn="0" w:firstRowLastColumn="0" w:lastRowFirstColumn="0" w:lastRowLastColumn="0"/>
              <w:rPr>
                <w:rFonts w:eastAsia="MS Mincho"/>
                <w:lang w:eastAsia="ja-JP"/>
              </w:rPr>
            </w:pPr>
            <w:r>
              <w:rPr>
                <w:rFonts w:eastAsia="MS Mincho"/>
                <w:lang w:eastAsia="ja-JP"/>
              </w:rPr>
              <w:t>The proposal is fine for us as well.</w:t>
            </w:r>
            <w:r w:rsidR="009610DF">
              <w:rPr>
                <w:rFonts w:eastAsia="MS Mincho"/>
                <w:lang w:eastAsia="ja-JP"/>
              </w:rPr>
              <w:t xml:space="preserve">  </w:t>
            </w:r>
          </w:p>
        </w:tc>
      </w:tr>
      <w:tr w:rsidR="00FF5803" w:rsidTr="008911EF">
        <w:tc>
          <w:tcPr>
            <w:cnfStyle w:val="001000000000" w:firstRow="0" w:lastRow="0" w:firstColumn="1" w:lastColumn="0" w:oddVBand="0" w:evenVBand="0" w:oddHBand="0" w:evenHBand="0" w:firstRowFirstColumn="0" w:firstRowLastColumn="0" w:lastRowFirstColumn="0" w:lastRowLastColumn="0"/>
            <w:tcW w:w="2695" w:type="dxa"/>
          </w:tcPr>
          <w:p w:rsidR="00FF5803" w:rsidRPr="00FF5803" w:rsidRDefault="00FF5803" w:rsidP="008911EF">
            <w:pPr>
              <w:jc w:val="both"/>
              <w:rPr>
                <w:lang w:eastAsia="zh-CN"/>
              </w:rPr>
            </w:pPr>
            <w:r>
              <w:rPr>
                <w:rFonts w:hint="eastAsia"/>
                <w:lang w:eastAsia="zh-CN"/>
              </w:rPr>
              <w:t>NEC</w:t>
            </w:r>
          </w:p>
        </w:tc>
        <w:tc>
          <w:tcPr>
            <w:tcW w:w="7465" w:type="dxa"/>
          </w:tcPr>
          <w:p w:rsidR="00FF5803" w:rsidRPr="00FF5803" w:rsidRDefault="00FF5803" w:rsidP="008911EF">
            <w:pPr>
              <w:jc w:val="both"/>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We are OK with the proposal.</w:t>
            </w:r>
          </w:p>
        </w:tc>
      </w:tr>
      <w:tr w:rsidR="008012D6" w:rsidRPr="00FF5803" w:rsidTr="008012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8012D6" w:rsidRPr="00FF5803" w:rsidRDefault="008012D6" w:rsidP="00F3282C">
            <w:pPr>
              <w:jc w:val="both"/>
              <w:rPr>
                <w:lang w:eastAsia="zh-CN"/>
              </w:rPr>
            </w:pPr>
            <w:r>
              <w:rPr>
                <w:lang w:eastAsia="zh-CN"/>
              </w:rPr>
              <w:t>LGE</w:t>
            </w:r>
          </w:p>
        </w:tc>
        <w:tc>
          <w:tcPr>
            <w:tcW w:w="7465" w:type="dxa"/>
          </w:tcPr>
          <w:p w:rsidR="008012D6" w:rsidRPr="008012D6" w:rsidRDefault="008012D6" w:rsidP="001E6EBB">
            <w:pPr>
              <w:tabs>
                <w:tab w:val="left" w:pos="6412"/>
              </w:tabs>
              <w:jc w:val="both"/>
              <w:cnfStyle w:val="000000100000" w:firstRow="0" w:lastRow="0" w:firstColumn="0" w:lastColumn="0" w:oddVBand="0" w:evenVBand="0" w:oddHBand="1" w:evenHBand="0" w:firstRowFirstColumn="0" w:firstRowLastColumn="0" w:lastRowFirstColumn="0" w:lastRowLastColumn="0"/>
              <w:rPr>
                <w:rFonts w:eastAsia="Malgun Gothic"/>
                <w:lang w:eastAsia="ko-KR"/>
              </w:rPr>
            </w:pPr>
            <w:r>
              <w:rPr>
                <w:rFonts w:eastAsia="Malgun Gothic"/>
                <w:lang w:eastAsia="ko-KR"/>
              </w:rPr>
              <w:t>Agree with this proposal.</w:t>
            </w:r>
            <w:r w:rsidR="001E6EBB">
              <w:rPr>
                <w:rFonts w:eastAsia="Malgun Gothic"/>
                <w:lang w:eastAsia="ko-KR"/>
              </w:rPr>
              <w:tab/>
            </w:r>
          </w:p>
        </w:tc>
      </w:tr>
      <w:tr w:rsidR="00D75731" w:rsidRPr="00FF5803" w:rsidTr="008012D6">
        <w:tc>
          <w:tcPr>
            <w:cnfStyle w:val="001000000000" w:firstRow="0" w:lastRow="0" w:firstColumn="1" w:lastColumn="0" w:oddVBand="0" w:evenVBand="0" w:oddHBand="0" w:evenHBand="0" w:firstRowFirstColumn="0" w:firstRowLastColumn="0" w:lastRowFirstColumn="0" w:lastRowLastColumn="0"/>
            <w:tcW w:w="2695" w:type="dxa"/>
          </w:tcPr>
          <w:p w:rsidR="00D75731" w:rsidRDefault="00D75731" w:rsidP="00F3282C">
            <w:pPr>
              <w:jc w:val="both"/>
              <w:rPr>
                <w:lang w:eastAsia="zh-CN"/>
              </w:rPr>
            </w:pPr>
            <w:r>
              <w:rPr>
                <w:rFonts w:hint="eastAsia"/>
                <w:lang w:eastAsia="zh-CN"/>
              </w:rPr>
              <w:t>OPPO</w:t>
            </w:r>
          </w:p>
        </w:tc>
        <w:tc>
          <w:tcPr>
            <w:tcW w:w="7465" w:type="dxa"/>
          </w:tcPr>
          <w:p w:rsidR="00D75731" w:rsidRPr="00D75731" w:rsidRDefault="00D75731" w:rsidP="00F3282C">
            <w:pPr>
              <w:jc w:val="both"/>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Agree</w:t>
            </w:r>
          </w:p>
        </w:tc>
      </w:tr>
      <w:tr w:rsidR="00F33288" w:rsidRPr="00FF5803" w:rsidTr="008012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F33288" w:rsidRDefault="00F33288" w:rsidP="00F33288">
            <w:pPr>
              <w:jc w:val="both"/>
              <w:rPr>
                <w:lang w:eastAsia="zh-CN"/>
              </w:rPr>
            </w:pPr>
            <w:r>
              <w:rPr>
                <w:rFonts w:eastAsia="MS Mincho"/>
                <w:lang w:eastAsia="ja-JP"/>
              </w:rPr>
              <w:t>ZTE/Sanechips</w:t>
            </w:r>
          </w:p>
        </w:tc>
        <w:tc>
          <w:tcPr>
            <w:tcW w:w="7465" w:type="dxa"/>
          </w:tcPr>
          <w:p w:rsidR="00F33288" w:rsidRDefault="00F33288" w:rsidP="00F33288">
            <w:pPr>
              <w:jc w:val="both"/>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Fine with the proposal.</w:t>
            </w:r>
          </w:p>
        </w:tc>
      </w:tr>
      <w:tr w:rsidR="0070679B" w:rsidRPr="00FF5803" w:rsidTr="008012D6">
        <w:tc>
          <w:tcPr>
            <w:cnfStyle w:val="001000000000" w:firstRow="0" w:lastRow="0" w:firstColumn="1" w:lastColumn="0" w:oddVBand="0" w:evenVBand="0" w:oddHBand="0" w:evenHBand="0" w:firstRowFirstColumn="0" w:firstRowLastColumn="0" w:lastRowFirstColumn="0" w:lastRowLastColumn="0"/>
            <w:tcW w:w="2695" w:type="dxa"/>
          </w:tcPr>
          <w:p w:rsidR="0070679B" w:rsidRPr="0070679B" w:rsidRDefault="0070679B" w:rsidP="00F33288">
            <w:pPr>
              <w:jc w:val="both"/>
              <w:rPr>
                <w:rFonts w:eastAsia="PMingLiU"/>
                <w:lang w:eastAsia="zh-TW"/>
              </w:rPr>
            </w:pPr>
            <w:r>
              <w:rPr>
                <w:rFonts w:eastAsia="PMingLiU" w:hint="eastAsia"/>
                <w:lang w:eastAsia="zh-TW"/>
              </w:rPr>
              <w:t>ITRI</w:t>
            </w:r>
          </w:p>
        </w:tc>
        <w:tc>
          <w:tcPr>
            <w:tcW w:w="7465" w:type="dxa"/>
          </w:tcPr>
          <w:p w:rsidR="0070679B" w:rsidRPr="0070679B" w:rsidRDefault="0070679B" w:rsidP="00F33288">
            <w:pPr>
              <w:jc w:val="both"/>
              <w:cnfStyle w:val="000000000000" w:firstRow="0" w:lastRow="0" w:firstColumn="0" w:lastColumn="0" w:oddVBand="0" w:evenVBand="0" w:oddHBand="0" w:evenHBand="0" w:firstRowFirstColumn="0" w:firstRowLastColumn="0" w:lastRowFirstColumn="0" w:lastRowLastColumn="0"/>
              <w:rPr>
                <w:rFonts w:eastAsia="PMingLiU"/>
                <w:lang w:eastAsia="zh-TW"/>
              </w:rPr>
            </w:pPr>
            <w:r>
              <w:rPr>
                <w:rFonts w:eastAsia="PMingLiU" w:hint="eastAsia"/>
                <w:lang w:eastAsia="zh-TW"/>
              </w:rPr>
              <w:t>Agree with this proposal</w:t>
            </w:r>
          </w:p>
        </w:tc>
      </w:tr>
      <w:tr w:rsidR="00DC2F04" w:rsidRPr="00FF5803" w:rsidTr="008012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DC2F04" w:rsidRDefault="00DC2F04" w:rsidP="00F33288">
            <w:pPr>
              <w:jc w:val="both"/>
              <w:rPr>
                <w:rFonts w:eastAsia="PMingLiU"/>
                <w:lang w:eastAsia="zh-TW"/>
              </w:rPr>
            </w:pPr>
            <w:r>
              <w:rPr>
                <w:rFonts w:eastAsia="PMingLiU"/>
                <w:lang w:eastAsia="zh-TW"/>
              </w:rPr>
              <w:t>Huawei</w:t>
            </w:r>
          </w:p>
        </w:tc>
        <w:tc>
          <w:tcPr>
            <w:tcW w:w="7465" w:type="dxa"/>
          </w:tcPr>
          <w:p w:rsidR="00DC2F04" w:rsidRDefault="00DC2F04" w:rsidP="00F33288">
            <w:pPr>
              <w:jc w:val="both"/>
              <w:cnfStyle w:val="000000100000" w:firstRow="0" w:lastRow="0" w:firstColumn="0" w:lastColumn="0" w:oddVBand="0" w:evenVBand="0" w:oddHBand="1" w:evenHBand="0" w:firstRowFirstColumn="0" w:firstRowLastColumn="0" w:lastRowFirstColumn="0" w:lastRowLastColumn="0"/>
              <w:rPr>
                <w:rFonts w:eastAsia="PMingLiU"/>
                <w:lang w:eastAsia="zh-TW"/>
              </w:rPr>
            </w:pPr>
            <w:r>
              <w:rPr>
                <w:rFonts w:eastAsia="PMingLiU"/>
                <w:lang w:eastAsia="zh-TW"/>
              </w:rPr>
              <w:t>We are ok with the proposal.</w:t>
            </w:r>
          </w:p>
        </w:tc>
      </w:tr>
      <w:tr w:rsidR="00233EF3" w:rsidRPr="00FF5803" w:rsidTr="008012D6">
        <w:tc>
          <w:tcPr>
            <w:cnfStyle w:val="001000000000" w:firstRow="0" w:lastRow="0" w:firstColumn="1" w:lastColumn="0" w:oddVBand="0" w:evenVBand="0" w:oddHBand="0" w:evenHBand="0" w:firstRowFirstColumn="0" w:firstRowLastColumn="0" w:lastRowFirstColumn="0" w:lastRowLastColumn="0"/>
            <w:tcW w:w="2695" w:type="dxa"/>
          </w:tcPr>
          <w:p w:rsidR="00233EF3" w:rsidRDefault="00233EF3" w:rsidP="00F33288">
            <w:pPr>
              <w:jc w:val="both"/>
              <w:rPr>
                <w:rFonts w:eastAsia="PMingLiU"/>
                <w:lang w:eastAsia="zh-TW"/>
              </w:rPr>
            </w:pPr>
            <w:r>
              <w:rPr>
                <w:rFonts w:eastAsia="PMingLiU"/>
                <w:lang w:eastAsia="zh-TW"/>
              </w:rPr>
              <w:t>Samsung</w:t>
            </w:r>
          </w:p>
        </w:tc>
        <w:tc>
          <w:tcPr>
            <w:tcW w:w="7465" w:type="dxa"/>
          </w:tcPr>
          <w:p w:rsidR="00233EF3" w:rsidRDefault="00233EF3" w:rsidP="00F33288">
            <w:pPr>
              <w:jc w:val="both"/>
              <w:cnfStyle w:val="000000000000" w:firstRow="0" w:lastRow="0" w:firstColumn="0" w:lastColumn="0" w:oddVBand="0" w:evenVBand="0" w:oddHBand="0" w:evenHBand="0" w:firstRowFirstColumn="0" w:firstRowLastColumn="0" w:lastRowFirstColumn="0" w:lastRowLastColumn="0"/>
              <w:rPr>
                <w:rFonts w:eastAsia="PMingLiU"/>
                <w:lang w:eastAsia="zh-TW"/>
              </w:rPr>
            </w:pPr>
            <w:r>
              <w:rPr>
                <w:rFonts w:eastAsia="PMingLiU"/>
                <w:lang w:eastAsia="zh-TW"/>
              </w:rPr>
              <w:t>OK</w:t>
            </w:r>
          </w:p>
        </w:tc>
      </w:tr>
      <w:tr w:rsidR="001E6EBB" w:rsidRPr="00FF5803" w:rsidTr="008012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1E6EBB" w:rsidRPr="001E6EBB" w:rsidRDefault="001E6EBB" w:rsidP="00F33288">
            <w:pPr>
              <w:jc w:val="both"/>
              <w:rPr>
                <w:lang w:eastAsia="zh-CN"/>
              </w:rPr>
            </w:pPr>
            <w:r>
              <w:rPr>
                <w:rFonts w:hint="eastAsia"/>
                <w:lang w:eastAsia="zh-CN"/>
              </w:rPr>
              <w:t>CATT</w:t>
            </w:r>
          </w:p>
        </w:tc>
        <w:tc>
          <w:tcPr>
            <w:tcW w:w="7465" w:type="dxa"/>
          </w:tcPr>
          <w:p w:rsidR="001E6EBB" w:rsidRDefault="001E6EBB" w:rsidP="00F3282C">
            <w:pPr>
              <w:jc w:val="both"/>
              <w:cnfStyle w:val="000000100000" w:firstRow="0" w:lastRow="0" w:firstColumn="0" w:lastColumn="0" w:oddVBand="0" w:evenVBand="0" w:oddHBand="1" w:evenHBand="0" w:firstRowFirstColumn="0" w:firstRowLastColumn="0" w:lastRowFirstColumn="0" w:lastRowLastColumn="0"/>
              <w:rPr>
                <w:lang w:eastAsia="zh-CN"/>
              </w:rPr>
            </w:pPr>
            <w:r>
              <w:rPr>
                <w:lang w:eastAsia="zh-CN"/>
              </w:rPr>
              <w:t>F</w:t>
            </w:r>
            <w:r>
              <w:rPr>
                <w:rFonts w:hint="eastAsia"/>
                <w:lang w:eastAsia="zh-CN"/>
              </w:rPr>
              <w:t>ine with the proposal</w:t>
            </w:r>
          </w:p>
        </w:tc>
      </w:tr>
      <w:tr w:rsidR="00F3282C" w:rsidRPr="00FF5803" w:rsidTr="008012D6">
        <w:tc>
          <w:tcPr>
            <w:cnfStyle w:val="001000000000" w:firstRow="0" w:lastRow="0" w:firstColumn="1" w:lastColumn="0" w:oddVBand="0" w:evenVBand="0" w:oddHBand="0" w:evenHBand="0" w:firstRowFirstColumn="0" w:firstRowLastColumn="0" w:lastRowFirstColumn="0" w:lastRowLastColumn="0"/>
            <w:tcW w:w="2695" w:type="dxa"/>
          </w:tcPr>
          <w:p w:rsidR="00F3282C" w:rsidRDefault="00F3282C" w:rsidP="00F33288">
            <w:pPr>
              <w:jc w:val="both"/>
              <w:rPr>
                <w:lang w:eastAsia="zh-CN"/>
              </w:rPr>
            </w:pPr>
            <w:r>
              <w:rPr>
                <w:rFonts w:hint="eastAsia"/>
                <w:lang w:eastAsia="zh-CN"/>
              </w:rPr>
              <w:t>v</w:t>
            </w:r>
            <w:r>
              <w:rPr>
                <w:lang w:eastAsia="zh-CN"/>
              </w:rPr>
              <w:t>ivo</w:t>
            </w:r>
          </w:p>
        </w:tc>
        <w:tc>
          <w:tcPr>
            <w:tcW w:w="7465" w:type="dxa"/>
          </w:tcPr>
          <w:p w:rsidR="00F3282C" w:rsidRDefault="00F3282C" w:rsidP="00F3282C">
            <w:pPr>
              <w:jc w:val="both"/>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o</w:t>
            </w:r>
            <w:r>
              <w:rPr>
                <w:lang w:eastAsia="zh-CN"/>
              </w:rPr>
              <w:t>k</w:t>
            </w:r>
          </w:p>
        </w:tc>
      </w:tr>
      <w:tr w:rsidR="000C66CB" w:rsidRPr="00FF5803" w:rsidTr="008012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0C66CB" w:rsidRDefault="000C66CB" w:rsidP="00F33288">
            <w:pPr>
              <w:jc w:val="both"/>
              <w:rPr>
                <w:lang w:eastAsia="zh-CN"/>
              </w:rPr>
            </w:pPr>
            <w:r>
              <w:rPr>
                <w:lang w:eastAsia="zh-CN"/>
              </w:rPr>
              <w:t>Nokia</w:t>
            </w:r>
          </w:p>
        </w:tc>
        <w:tc>
          <w:tcPr>
            <w:tcW w:w="7465" w:type="dxa"/>
          </w:tcPr>
          <w:p w:rsidR="000C66CB" w:rsidRDefault="000C66CB" w:rsidP="00F3282C">
            <w:pPr>
              <w:jc w:val="both"/>
              <w:cnfStyle w:val="000000100000" w:firstRow="0" w:lastRow="0" w:firstColumn="0" w:lastColumn="0" w:oddVBand="0" w:evenVBand="0" w:oddHBand="1" w:evenHBand="0" w:firstRowFirstColumn="0" w:firstRowLastColumn="0" w:lastRowFirstColumn="0" w:lastRowLastColumn="0"/>
              <w:rPr>
                <w:lang w:eastAsia="zh-CN"/>
              </w:rPr>
            </w:pPr>
            <w:r>
              <w:rPr>
                <w:lang w:eastAsia="zh-CN"/>
              </w:rPr>
              <w:t>Agree.</w:t>
            </w:r>
          </w:p>
        </w:tc>
      </w:tr>
    </w:tbl>
    <w:p w:rsidR="004D17AB" w:rsidRPr="00B825AC" w:rsidRDefault="004D17AB" w:rsidP="004D17AB">
      <w:pPr>
        <w:rPr>
          <w:lang w:eastAsia="zh-CN"/>
        </w:rPr>
      </w:pPr>
    </w:p>
    <w:p w:rsidR="002F4451" w:rsidRDefault="002F4451" w:rsidP="008D4A02">
      <w:pPr>
        <w:ind w:firstLine="284"/>
        <w:jc w:val="both"/>
        <w:rPr>
          <w:sz w:val="22"/>
          <w:szCs w:val="22"/>
          <w:lang w:val="en-US" w:eastAsia="zh-CN"/>
        </w:rPr>
      </w:pPr>
    </w:p>
    <w:p w:rsidR="00CB0104" w:rsidRPr="00CB0104" w:rsidRDefault="002F4451" w:rsidP="00CB0104">
      <w:pPr>
        <w:pStyle w:val="Heading2"/>
        <w:rPr>
          <w:lang w:val="en-US"/>
        </w:rPr>
      </w:pPr>
      <w:r>
        <w:rPr>
          <w:rFonts w:hint="eastAsia"/>
          <w:lang w:val="en-US"/>
        </w:rPr>
        <w:lastRenderedPageBreak/>
        <w:t>2</w:t>
      </w:r>
      <w:r w:rsidR="00CB0104" w:rsidRPr="00CB0104">
        <w:rPr>
          <w:lang w:val="en-US"/>
        </w:rPr>
        <w:t>.6 SRS time domain behavior</w:t>
      </w:r>
    </w:p>
    <w:p w:rsidR="00CB0104" w:rsidRDefault="00CB0104" w:rsidP="008D4A02">
      <w:pPr>
        <w:ind w:firstLine="284"/>
        <w:jc w:val="both"/>
        <w:rPr>
          <w:sz w:val="22"/>
          <w:szCs w:val="22"/>
          <w:lang w:val="en-US" w:eastAsia="zh-CN"/>
        </w:rPr>
      </w:pPr>
      <w:r>
        <w:rPr>
          <w:sz w:val="22"/>
          <w:szCs w:val="22"/>
          <w:lang w:val="en-US" w:eastAsia="zh-CN"/>
        </w:rPr>
        <w:t>The following proposals are related to SRS time domain behavior:</w:t>
      </w:r>
    </w:p>
    <w:p w:rsidR="00CB0104" w:rsidRPr="00CB0104" w:rsidRDefault="00CB0104" w:rsidP="00CB0104">
      <w:pPr>
        <w:pStyle w:val="ListParagraph"/>
        <w:numPr>
          <w:ilvl w:val="0"/>
          <w:numId w:val="41"/>
        </w:numPr>
        <w:jc w:val="both"/>
        <w:rPr>
          <w:rFonts w:ascii="Times New Roman" w:hAnsi="Times New Roman"/>
          <w:lang w:eastAsia="zh-CN"/>
        </w:rPr>
      </w:pPr>
      <w:r w:rsidRPr="00CB0104">
        <w:rPr>
          <w:rFonts w:ascii="Times New Roman" w:hAnsi="Times New Roman"/>
          <w:lang w:eastAsia="zh-CN"/>
        </w:rPr>
        <w:t xml:space="preserve">The UE is configured with one resource set for codebook based or non-codebook based operation, which can be triggered </w:t>
      </w:r>
      <w:proofErr w:type="spellStart"/>
      <w:r w:rsidRPr="00CB0104">
        <w:rPr>
          <w:rFonts w:ascii="Times New Roman" w:hAnsi="Times New Roman"/>
          <w:lang w:eastAsia="zh-CN"/>
        </w:rPr>
        <w:t>aperiodically</w:t>
      </w:r>
      <w:proofErr w:type="spellEnd"/>
      <w:r w:rsidRPr="00CB0104">
        <w:rPr>
          <w:rFonts w:ascii="Times New Roman" w:hAnsi="Times New Roman"/>
          <w:lang w:eastAsia="zh-CN"/>
        </w:rPr>
        <w:t>, periodically, or semi-persistently. Each SRS resource can have a SRS-</w:t>
      </w:r>
      <w:proofErr w:type="spellStart"/>
      <w:r w:rsidRPr="00CB0104">
        <w:rPr>
          <w:rFonts w:ascii="Times New Roman" w:hAnsi="Times New Roman"/>
          <w:i/>
          <w:lang w:eastAsia="zh-CN"/>
        </w:rPr>
        <w:t>SlotConfig</w:t>
      </w:r>
      <w:proofErr w:type="spellEnd"/>
      <w:r w:rsidRPr="00CB0104">
        <w:rPr>
          <w:rFonts w:ascii="Times New Roman" w:hAnsi="Times New Roman"/>
          <w:lang w:eastAsia="zh-CN"/>
        </w:rPr>
        <w:t xml:space="preserve"> parameter</w:t>
      </w:r>
      <w:r>
        <w:rPr>
          <w:rFonts w:ascii="Times New Roman" w:hAnsi="Times New Roman"/>
          <w:lang w:eastAsia="zh-CN"/>
        </w:rPr>
        <w:t xml:space="preserve"> for periodic transmission and can be triggered by SRS request field.</w:t>
      </w:r>
    </w:p>
    <w:p w:rsidR="00CB0104" w:rsidRPr="000B2225" w:rsidRDefault="00CB0104" w:rsidP="00CB0104">
      <w:pPr>
        <w:pStyle w:val="ListParagraph"/>
        <w:numPr>
          <w:ilvl w:val="1"/>
          <w:numId w:val="41"/>
        </w:numPr>
        <w:jc w:val="both"/>
        <w:rPr>
          <w:rFonts w:ascii="Times New Roman" w:hAnsi="Times New Roman"/>
          <w:lang w:eastAsia="zh-CN"/>
        </w:rPr>
      </w:pPr>
      <w:r>
        <w:rPr>
          <w:rFonts w:ascii="Times New Roman" w:hAnsi="Times New Roman"/>
          <w:lang w:eastAsia="zh-CN"/>
        </w:rPr>
        <w:t>Supported: Ericsson</w:t>
      </w:r>
    </w:p>
    <w:p w:rsidR="00CB0104" w:rsidRDefault="00CB0104" w:rsidP="008D4A02">
      <w:pPr>
        <w:ind w:firstLine="284"/>
        <w:jc w:val="both"/>
        <w:rPr>
          <w:sz w:val="22"/>
          <w:szCs w:val="22"/>
          <w:lang w:val="en-US" w:eastAsia="zh-CN"/>
        </w:rPr>
      </w:pPr>
    </w:p>
    <w:p w:rsidR="008911EF" w:rsidRPr="00101A00" w:rsidRDefault="008911EF" w:rsidP="008911EF">
      <w:pPr>
        <w:jc w:val="both"/>
        <w:rPr>
          <w:b/>
          <w:i/>
          <w:sz w:val="22"/>
          <w:szCs w:val="22"/>
          <w:lang w:eastAsia="zh-CN"/>
        </w:rPr>
      </w:pPr>
      <w:r w:rsidRPr="00101A00">
        <w:rPr>
          <w:b/>
          <w:i/>
          <w:sz w:val="22"/>
          <w:szCs w:val="22"/>
          <w:lang w:eastAsia="zh-CN"/>
        </w:rPr>
        <w:t>Proposal</w:t>
      </w:r>
      <w:r>
        <w:rPr>
          <w:b/>
          <w:i/>
          <w:sz w:val="22"/>
          <w:szCs w:val="22"/>
          <w:lang w:eastAsia="zh-CN"/>
        </w:rPr>
        <w:t xml:space="preserve"> 6</w:t>
      </w:r>
      <w:r w:rsidRPr="00101A00">
        <w:rPr>
          <w:b/>
          <w:i/>
          <w:sz w:val="22"/>
          <w:szCs w:val="22"/>
          <w:lang w:eastAsia="zh-CN"/>
        </w:rPr>
        <w:t>:</w:t>
      </w:r>
    </w:p>
    <w:p w:rsidR="008911EF" w:rsidRDefault="00052FD9" w:rsidP="008911EF">
      <w:pPr>
        <w:pStyle w:val="ListParagraph"/>
        <w:numPr>
          <w:ilvl w:val="0"/>
          <w:numId w:val="45"/>
        </w:numPr>
        <w:jc w:val="both"/>
        <w:rPr>
          <w:rFonts w:ascii="Times New Roman" w:eastAsia="Malgun Gothic" w:hAnsi="Times New Roman"/>
          <w:b/>
          <w:i/>
          <w:lang w:eastAsia="zh-CN"/>
        </w:rPr>
      </w:pPr>
      <w:r>
        <w:rPr>
          <w:rFonts w:ascii="Times New Roman" w:eastAsia="Malgun Gothic" w:hAnsi="Times New Roman"/>
          <w:b/>
          <w:i/>
          <w:lang w:eastAsia="zh-CN"/>
        </w:rPr>
        <w:t>With regard to</w:t>
      </w:r>
      <w:r w:rsidR="0070453E">
        <w:rPr>
          <w:rFonts w:ascii="Times New Roman" w:eastAsia="Malgun Gothic" w:hAnsi="Times New Roman"/>
          <w:b/>
          <w:i/>
          <w:lang w:eastAsia="zh-CN"/>
        </w:rPr>
        <w:t xml:space="preserve"> time domain behaviors for the SRS resource for codebook based UL transmission</w:t>
      </w:r>
      <w:r>
        <w:rPr>
          <w:rFonts w:ascii="Times New Roman" w:eastAsia="Malgun Gothic" w:hAnsi="Times New Roman"/>
          <w:b/>
          <w:i/>
          <w:lang w:eastAsia="zh-CN"/>
        </w:rPr>
        <w:t>, down-select one of the following alternatives:</w:t>
      </w:r>
    </w:p>
    <w:p w:rsidR="0070453E" w:rsidRPr="00727EEF" w:rsidRDefault="00052FD9" w:rsidP="0070453E">
      <w:pPr>
        <w:pStyle w:val="ListParagraph"/>
        <w:numPr>
          <w:ilvl w:val="1"/>
          <w:numId w:val="45"/>
        </w:numPr>
        <w:jc w:val="both"/>
        <w:rPr>
          <w:rFonts w:ascii="Times New Roman" w:eastAsia="Malgun Gothic" w:hAnsi="Times New Roman"/>
          <w:b/>
          <w:i/>
          <w:lang w:eastAsia="zh-CN"/>
        </w:rPr>
      </w:pPr>
      <w:r>
        <w:rPr>
          <w:rFonts w:ascii="Times New Roman" w:eastAsia="Malgun Gothic" w:hAnsi="Times New Roman"/>
          <w:b/>
          <w:i/>
          <w:lang w:eastAsia="zh-CN"/>
        </w:rPr>
        <w:t>Alt 1</w:t>
      </w:r>
      <w:r w:rsidR="0070453E" w:rsidRPr="0070453E">
        <w:rPr>
          <w:rFonts w:ascii="Times New Roman" w:eastAsia="Malgun Gothic" w:hAnsi="Times New Roman"/>
          <w:b/>
          <w:i/>
          <w:lang w:eastAsia="zh-CN"/>
        </w:rPr>
        <w:t xml:space="preserve">. </w:t>
      </w:r>
      <w:r w:rsidR="0070453E" w:rsidRPr="0070453E">
        <w:rPr>
          <w:rFonts w:ascii="Times New Roman" w:hAnsi="Times New Roman"/>
          <w:b/>
          <w:i/>
          <w:lang w:eastAsia="zh-CN"/>
        </w:rPr>
        <w:t xml:space="preserve">UE is configured with one resource set for codebook based or non-codebook based operation, which can be triggered </w:t>
      </w:r>
      <w:proofErr w:type="spellStart"/>
      <w:r w:rsidR="0070453E" w:rsidRPr="0070453E">
        <w:rPr>
          <w:rFonts w:ascii="Times New Roman" w:hAnsi="Times New Roman"/>
          <w:b/>
          <w:i/>
          <w:lang w:eastAsia="zh-CN"/>
        </w:rPr>
        <w:t>aperiodically</w:t>
      </w:r>
      <w:proofErr w:type="spellEnd"/>
      <w:r w:rsidR="0070453E" w:rsidRPr="0070453E">
        <w:rPr>
          <w:rFonts w:ascii="Times New Roman" w:hAnsi="Times New Roman"/>
          <w:b/>
          <w:i/>
          <w:lang w:eastAsia="zh-CN"/>
        </w:rPr>
        <w:t>, periodically, or semi-persistently. Each SRS resource can have a SRS-</w:t>
      </w:r>
      <w:proofErr w:type="spellStart"/>
      <w:r w:rsidR="0070453E" w:rsidRPr="0070453E">
        <w:rPr>
          <w:rFonts w:ascii="Times New Roman" w:hAnsi="Times New Roman"/>
          <w:b/>
          <w:i/>
          <w:lang w:eastAsia="zh-CN"/>
        </w:rPr>
        <w:t>SlotConfig</w:t>
      </w:r>
      <w:proofErr w:type="spellEnd"/>
      <w:r w:rsidR="0070453E" w:rsidRPr="0070453E">
        <w:rPr>
          <w:rFonts w:ascii="Times New Roman" w:hAnsi="Times New Roman"/>
          <w:b/>
          <w:i/>
          <w:lang w:eastAsia="zh-CN"/>
        </w:rPr>
        <w:t xml:space="preserve"> parameter for periodic transmission and can be triggered by SRS request field.</w:t>
      </w:r>
    </w:p>
    <w:p w:rsidR="00052FD9" w:rsidRDefault="00052FD9" w:rsidP="0070453E">
      <w:pPr>
        <w:pStyle w:val="ListParagraph"/>
        <w:numPr>
          <w:ilvl w:val="1"/>
          <w:numId w:val="45"/>
        </w:numPr>
        <w:jc w:val="both"/>
        <w:rPr>
          <w:rFonts w:ascii="Times New Roman" w:eastAsia="Malgun Gothic" w:hAnsi="Times New Roman"/>
          <w:b/>
          <w:i/>
          <w:lang w:eastAsia="zh-CN"/>
        </w:rPr>
      </w:pPr>
      <w:r>
        <w:rPr>
          <w:rFonts w:ascii="Times New Roman" w:eastAsia="Malgun Gothic" w:hAnsi="Times New Roman"/>
          <w:b/>
          <w:i/>
          <w:lang w:eastAsia="zh-CN"/>
        </w:rPr>
        <w:t>Alt 2. Support multiple SRS resource sets</w:t>
      </w:r>
    </w:p>
    <w:p w:rsidR="00052FD9" w:rsidRPr="0070453E" w:rsidRDefault="00052FD9" w:rsidP="0070453E">
      <w:pPr>
        <w:pStyle w:val="ListParagraph"/>
        <w:numPr>
          <w:ilvl w:val="1"/>
          <w:numId w:val="45"/>
        </w:numPr>
        <w:jc w:val="both"/>
        <w:rPr>
          <w:rFonts w:ascii="Times New Roman" w:eastAsia="Malgun Gothic" w:hAnsi="Times New Roman"/>
          <w:b/>
          <w:i/>
          <w:lang w:eastAsia="zh-CN"/>
        </w:rPr>
      </w:pPr>
      <w:r>
        <w:rPr>
          <w:rFonts w:ascii="Times New Roman" w:eastAsia="Malgun Gothic" w:hAnsi="Times New Roman"/>
          <w:b/>
          <w:i/>
          <w:lang w:eastAsia="zh-CN"/>
        </w:rPr>
        <w:t>Alt 3. For a UE, only 1 type of time domain behavior for SRS for codebook based UL transmission can be supported in Rel-15</w:t>
      </w:r>
    </w:p>
    <w:p w:rsidR="008911EF" w:rsidRDefault="008911EF" w:rsidP="008911EF">
      <w:pPr>
        <w:jc w:val="both"/>
        <w:rPr>
          <w:lang w:eastAsia="zh-CN"/>
        </w:rPr>
      </w:pPr>
    </w:p>
    <w:tbl>
      <w:tblPr>
        <w:tblStyle w:val="GridTable4-Accent51"/>
        <w:tblW w:w="0" w:type="auto"/>
        <w:tblLook w:val="04A0" w:firstRow="1" w:lastRow="0" w:firstColumn="1" w:lastColumn="0" w:noHBand="0" w:noVBand="1"/>
      </w:tblPr>
      <w:tblGrid>
        <w:gridCol w:w="2695"/>
        <w:gridCol w:w="7465"/>
      </w:tblGrid>
      <w:tr w:rsidR="008911EF" w:rsidTr="008911E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8911EF" w:rsidRDefault="008911EF" w:rsidP="008911EF">
            <w:pPr>
              <w:jc w:val="both"/>
              <w:rPr>
                <w:lang w:eastAsia="zh-CN"/>
              </w:rPr>
            </w:pPr>
            <w:r>
              <w:rPr>
                <w:lang w:eastAsia="zh-CN"/>
              </w:rPr>
              <w:t xml:space="preserve"> </w:t>
            </w:r>
            <w:r>
              <w:rPr>
                <w:rFonts w:hint="eastAsia"/>
                <w:lang w:eastAsia="zh-CN"/>
              </w:rPr>
              <w:t>Comp</w:t>
            </w:r>
            <w:r>
              <w:rPr>
                <w:lang w:eastAsia="zh-CN"/>
              </w:rPr>
              <w:t>anies</w:t>
            </w:r>
          </w:p>
        </w:tc>
        <w:tc>
          <w:tcPr>
            <w:tcW w:w="7465" w:type="dxa"/>
          </w:tcPr>
          <w:p w:rsidR="008911EF" w:rsidRDefault="008911EF" w:rsidP="008911EF">
            <w:pPr>
              <w:jc w:val="both"/>
              <w:cnfStyle w:val="100000000000" w:firstRow="1" w:lastRow="0" w:firstColumn="0" w:lastColumn="0" w:oddVBand="0" w:evenVBand="0" w:oddHBand="0" w:evenHBand="0" w:firstRowFirstColumn="0" w:firstRowLastColumn="0" w:lastRowFirstColumn="0" w:lastRowLastColumn="0"/>
              <w:rPr>
                <w:lang w:eastAsia="zh-CN"/>
              </w:rPr>
            </w:pPr>
            <w:r>
              <w:rPr>
                <w:rFonts w:hint="eastAsia"/>
                <w:lang w:eastAsia="zh-CN"/>
              </w:rPr>
              <w:t>Comme</w:t>
            </w:r>
            <w:r>
              <w:rPr>
                <w:lang w:eastAsia="zh-CN"/>
              </w:rPr>
              <w:t>nts</w:t>
            </w:r>
          </w:p>
        </w:tc>
      </w:tr>
      <w:tr w:rsidR="008911EF" w:rsidTr="008911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8911EF" w:rsidRDefault="008911EF" w:rsidP="008911EF">
            <w:pPr>
              <w:jc w:val="both"/>
              <w:rPr>
                <w:lang w:eastAsia="zh-CN"/>
              </w:rPr>
            </w:pPr>
            <w:r>
              <w:rPr>
                <w:rFonts w:hint="eastAsia"/>
                <w:lang w:eastAsia="zh-CN"/>
              </w:rPr>
              <w:t>Intel</w:t>
            </w:r>
          </w:p>
        </w:tc>
        <w:tc>
          <w:tcPr>
            <w:tcW w:w="7465" w:type="dxa"/>
          </w:tcPr>
          <w:p w:rsidR="008911EF" w:rsidRDefault="0070453E" w:rsidP="008911EF">
            <w:pPr>
              <w:jc w:val="both"/>
              <w:cnfStyle w:val="000000100000" w:firstRow="0" w:lastRow="0" w:firstColumn="0" w:lastColumn="0" w:oddVBand="0" w:evenVBand="0" w:oddHBand="1" w:evenHBand="0" w:firstRowFirstColumn="0" w:firstRowLastColumn="0" w:lastRowFirstColumn="0" w:lastRowLastColumn="0"/>
              <w:rPr>
                <w:lang w:eastAsia="zh-CN"/>
              </w:rPr>
            </w:pPr>
            <w:r>
              <w:rPr>
                <w:lang w:eastAsia="zh-CN"/>
              </w:rPr>
              <w:t xml:space="preserve">This is a new issue. Based on current framework, for SRS for codebook base UL transmission only 1 time domain behaviour could be supported. </w:t>
            </w:r>
          </w:p>
          <w:p w:rsidR="0070453E" w:rsidRDefault="0070453E" w:rsidP="008911EF">
            <w:pPr>
              <w:jc w:val="both"/>
              <w:cnfStyle w:val="000000100000" w:firstRow="0" w:lastRow="0" w:firstColumn="0" w:lastColumn="0" w:oddVBand="0" w:evenVBand="0" w:oddHBand="1" w:evenHBand="0" w:firstRowFirstColumn="0" w:firstRowLastColumn="0" w:lastRowFirstColumn="0" w:lastRowLastColumn="0"/>
              <w:rPr>
                <w:lang w:eastAsia="zh-CN"/>
              </w:rPr>
            </w:pPr>
            <w:r>
              <w:rPr>
                <w:lang w:eastAsia="zh-CN"/>
              </w:rPr>
              <w:t>T</w:t>
            </w:r>
            <w:r>
              <w:rPr>
                <w:rFonts w:hint="eastAsia"/>
                <w:lang w:eastAsia="zh-CN"/>
              </w:rPr>
              <w:t xml:space="preserve">he </w:t>
            </w:r>
            <w:r>
              <w:rPr>
                <w:lang w:eastAsia="zh-CN"/>
              </w:rPr>
              <w:t>example seems to be a good solution.</w:t>
            </w:r>
            <w:r w:rsidR="00D72727">
              <w:rPr>
                <w:lang w:eastAsia="zh-CN"/>
              </w:rPr>
              <w:t xml:space="preserve"> </w:t>
            </w:r>
            <w:r w:rsidR="00D72727" w:rsidRPr="00D72727">
              <w:rPr>
                <w:b/>
                <w:lang w:eastAsia="zh-CN"/>
              </w:rPr>
              <w:t>Support the example</w:t>
            </w:r>
            <w:r w:rsidR="00D72727">
              <w:rPr>
                <w:lang w:eastAsia="zh-CN"/>
              </w:rPr>
              <w:t>.</w:t>
            </w:r>
          </w:p>
        </w:tc>
      </w:tr>
      <w:tr w:rsidR="008911EF" w:rsidTr="008911EF">
        <w:tc>
          <w:tcPr>
            <w:cnfStyle w:val="001000000000" w:firstRow="0" w:lastRow="0" w:firstColumn="1" w:lastColumn="0" w:oddVBand="0" w:evenVBand="0" w:oddHBand="0" w:evenHBand="0" w:firstRowFirstColumn="0" w:firstRowLastColumn="0" w:lastRowFirstColumn="0" w:lastRowLastColumn="0"/>
            <w:tcW w:w="2695" w:type="dxa"/>
          </w:tcPr>
          <w:p w:rsidR="008911EF" w:rsidRPr="00DD0B4C" w:rsidRDefault="00DD0B4C" w:rsidP="008911EF">
            <w:pPr>
              <w:jc w:val="both"/>
              <w:rPr>
                <w:rFonts w:eastAsia="MS Mincho"/>
                <w:lang w:eastAsia="ja-JP"/>
              </w:rPr>
            </w:pPr>
            <w:r>
              <w:rPr>
                <w:rFonts w:eastAsia="MS Mincho" w:hint="eastAsia"/>
                <w:lang w:eastAsia="ja-JP"/>
              </w:rPr>
              <w:t>DOCOMO</w:t>
            </w:r>
          </w:p>
        </w:tc>
        <w:tc>
          <w:tcPr>
            <w:tcW w:w="7465" w:type="dxa"/>
          </w:tcPr>
          <w:p w:rsidR="008911EF" w:rsidRPr="00DD0B4C" w:rsidRDefault="00DD0B4C" w:rsidP="008911EF">
            <w:pPr>
              <w:jc w:val="both"/>
              <w:cnfStyle w:val="000000000000" w:firstRow="0" w:lastRow="0" w:firstColumn="0" w:lastColumn="0" w:oddVBand="0" w:evenVBand="0" w:oddHBand="0" w:evenHBand="0" w:firstRowFirstColumn="0" w:firstRowLastColumn="0" w:lastRowFirstColumn="0" w:lastRowLastColumn="0"/>
              <w:rPr>
                <w:rFonts w:eastAsia="MS Mincho"/>
                <w:lang w:eastAsia="ja-JP"/>
              </w:rPr>
            </w:pPr>
            <w:r>
              <w:rPr>
                <w:rFonts w:eastAsia="MS Mincho" w:hint="eastAsia"/>
                <w:lang w:eastAsia="ja-JP"/>
              </w:rPr>
              <w:t>Agree with Intel.</w:t>
            </w:r>
          </w:p>
        </w:tc>
      </w:tr>
      <w:tr w:rsidR="008D451F" w:rsidTr="008911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8D451F" w:rsidRDefault="008D451F" w:rsidP="008911EF">
            <w:pPr>
              <w:jc w:val="both"/>
              <w:rPr>
                <w:rFonts w:eastAsia="MS Mincho"/>
                <w:lang w:eastAsia="ja-JP"/>
              </w:rPr>
            </w:pPr>
            <w:r>
              <w:rPr>
                <w:rFonts w:eastAsia="MS Mincho"/>
                <w:lang w:eastAsia="ja-JP"/>
              </w:rPr>
              <w:t>Ericsson</w:t>
            </w:r>
          </w:p>
        </w:tc>
        <w:tc>
          <w:tcPr>
            <w:tcW w:w="7465" w:type="dxa"/>
          </w:tcPr>
          <w:p w:rsidR="008D451F" w:rsidRDefault="008D451F" w:rsidP="008911EF">
            <w:pPr>
              <w:jc w:val="both"/>
              <w:cnfStyle w:val="000000100000" w:firstRow="0" w:lastRow="0" w:firstColumn="0" w:lastColumn="0" w:oddVBand="0" w:evenVBand="0" w:oddHBand="1" w:evenHBand="0" w:firstRowFirstColumn="0" w:firstRowLastColumn="0" w:lastRowFirstColumn="0" w:lastRowLastColumn="0"/>
              <w:rPr>
                <w:rFonts w:eastAsia="MS Mincho"/>
                <w:lang w:eastAsia="ja-JP"/>
              </w:rPr>
            </w:pPr>
            <w:r>
              <w:rPr>
                <w:rFonts w:eastAsia="MS Mincho"/>
                <w:lang w:eastAsia="ja-JP"/>
              </w:rPr>
              <w:t>We support</w:t>
            </w:r>
            <w:r w:rsidR="000464C4">
              <w:rPr>
                <w:rFonts w:eastAsia="MS Mincho"/>
                <w:lang w:eastAsia="ja-JP"/>
              </w:rPr>
              <w:t xml:space="preserve"> the example solution, with the </w:t>
            </w:r>
            <w:r w:rsidR="009610DF">
              <w:rPr>
                <w:rFonts w:eastAsia="MS Mincho"/>
                <w:lang w:eastAsia="ja-JP"/>
              </w:rPr>
              <w:t xml:space="preserve">added </w:t>
            </w:r>
            <w:r w:rsidR="000464C4">
              <w:rPr>
                <w:rFonts w:eastAsia="MS Mincho"/>
                <w:lang w:eastAsia="ja-JP"/>
              </w:rPr>
              <w:t>clarification ‘</w:t>
            </w:r>
            <w:r w:rsidR="000464C4" w:rsidRPr="000464C4">
              <w:rPr>
                <w:rFonts w:eastAsia="MS Mincho"/>
                <w:lang w:eastAsia="ja-JP"/>
              </w:rPr>
              <w:t>parameter for periodic</w:t>
            </w:r>
            <w:r w:rsidR="000464C4" w:rsidRPr="000464C4">
              <w:rPr>
                <w:rFonts w:eastAsia="MS Mincho"/>
                <w:color w:val="FF0000"/>
                <w:u w:val="single"/>
                <w:lang w:eastAsia="ja-JP"/>
              </w:rPr>
              <w:t>/semi-persistent</w:t>
            </w:r>
            <w:r w:rsidR="000464C4" w:rsidRPr="000464C4">
              <w:rPr>
                <w:rFonts w:eastAsia="MS Mincho"/>
                <w:lang w:eastAsia="ja-JP"/>
              </w:rPr>
              <w:t xml:space="preserve"> transmission</w:t>
            </w:r>
            <w:r w:rsidR="000464C4">
              <w:rPr>
                <w:rFonts w:eastAsia="MS Mincho"/>
                <w:lang w:eastAsia="ja-JP"/>
              </w:rPr>
              <w:t xml:space="preserve">’, which we </w:t>
            </w:r>
            <w:r w:rsidR="00E4686A">
              <w:rPr>
                <w:rFonts w:eastAsia="MS Mincho"/>
                <w:lang w:eastAsia="ja-JP"/>
              </w:rPr>
              <w:t>expect</w:t>
            </w:r>
            <w:r w:rsidR="000464C4">
              <w:rPr>
                <w:rFonts w:eastAsia="MS Mincho"/>
                <w:lang w:eastAsia="ja-JP"/>
              </w:rPr>
              <w:t xml:space="preserve"> is the intent.</w:t>
            </w:r>
          </w:p>
        </w:tc>
      </w:tr>
      <w:tr w:rsidR="008012D6" w:rsidRPr="00FF5803" w:rsidTr="008012D6">
        <w:tc>
          <w:tcPr>
            <w:cnfStyle w:val="001000000000" w:firstRow="0" w:lastRow="0" w:firstColumn="1" w:lastColumn="0" w:oddVBand="0" w:evenVBand="0" w:oddHBand="0" w:evenHBand="0" w:firstRowFirstColumn="0" w:firstRowLastColumn="0" w:lastRowFirstColumn="0" w:lastRowLastColumn="0"/>
            <w:tcW w:w="2695" w:type="dxa"/>
          </w:tcPr>
          <w:p w:rsidR="008012D6" w:rsidRPr="00FF5803" w:rsidRDefault="008012D6" w:rsidP="00F3282C">
            <w:pPr>
              <w:jc w:val="both"/>
              <w:rPr>
                <w:lang w:eastAsia="zh-CN"/>
              </w:rPr>
            </w:pPr>
            <w:r>
              <w:rPr>
                <w:lang w:eastAsia="zh-CN"/>
              </w:rPr>
              <w:t>LGE</w:t>
            </w:r>
          </w:p>
        </w:tc>
        <w:tc>
          <w:tcPr>
            <w:tcW w:w="7465" w:type="dxa"/>
          </w:tcPr>
          <w:p w:rsidR="008012D6" w:rsidRPr="004F4ED6" w:rsidRDefault="00D10C13" w:rsidP="00F17E05">
            <w:pPr>
              <w:jc w:val="both"/>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8510FB">
              <w:rPr>
                <w:rFonts w:eastAsia="Malgun Gothic" w:hint="eastAsia"/>
                <w:lang w:eastAsia="ko-KR"/>
              </w:rPr>
              <w:t xml:space="preserve">This is actually to revert the current agreement, but we are open to discuss it to </w:t>
            </w:r>
            <w:r w:rsidRPr="008510FB">
              <w:rPr>
                <w:rFonts w:eastAsia="Malgun Gothic"/>
                <w:lang w:eastAsia="ko-KR"/>
              </w:rPr>
              <w:t>improve</w:t>
            </w:r>
            <w:r w:rsidRPr="008510FB">
              <w:rPr>
                <w:rFonts w:eastAsia="Malgun Gothic" w:hint="eastAsia"/>
                <w:lang w:eastAsia="ko-KR"/>
              </w:rPr>
              <w:t xml:space="preserve"> </w:t>
            </w:r>
            <w:r w:rsidRPr="008510FB">
              <w:rPr>
                <w:rFonts w:eastAsia="Malgun Gothic"/>
                <w:lang w:eastAsia="ko-KR"/>
              </w:rPr>
              <w:t xml:space="preserve">the flexibility in time-domain behaviour. If we try to allow more flexibility, however, the solution to achieve it seems to allow simply one more SRS resource set to be configurable for codebook-based UL transmission (so that in total two SRS </w:t>
            </w:r>
            <w:r w:rsidR="00F17E05">
              <w:rPr>
                <w:rFonts w:eastAsia="Malgun Gothic"/>
                <w:lang w:eastAsia="ko-KR"/>
              </w:rPr>
              <w:t>resource sets can be configured</w:t>
            </w:r>
            <w:r w:rsidRPr="008510FB">
              <w:rPr>
                <w:rFonts w:eastAsia="Malgun Gothic"/>
                <w:lang w:eastAsia="ko-KR"/>
              </w:rPr>
              <w:t>). This seems better than the Proposal to avoid such new impacts on the existing parameter of SRS-</w:t>
            </w:r>
            <w:proofErr w:type="spellStart"/>
            <w:r w:rsidRPr="008510FB">
              <w:rPr>
                <w:rFonts w:eastAsia="Malgun Gothic"/>
                <w:lang w:eastAsia="ko-KR"/>
              </w:rPr>
              <w:t>SlotConfig</w:t>
            </w:r>
            <w:proofErr w:type="spellEnd"/>
            <w:r w:rsidR="00F17E05">
              <w:rPr>
                <w:rFonts w:eastAsia="Malgun Gothic"/>
                <w:lang w:eastAsia="ko-KR"/>
              </w:rPr>
              <w:t>, and so on</w:t>
            </w:r>
            <w:r w:rsidRPr="008510FB">
              <w:rPr>
                <w:rFonts w:eastAsia="Malgun Gothic"/>
                <w:lang w:eastAsia="ko-KR"/>
              </w:rPr>
              <w:t>.</w:t>
            </w:r>
          </w:p>
        </w:tc>
      </w:tr>
      <w:tr w:rsidR="00DB4F72" w:rsidRPr="00FF5803" w:rsidTr="008012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DB4F72" w:rsidRDefault="00DB4F72" w:rsidP="00DB4F72">
            <w:pPr>
              <w:jc w:val="both"/>
              <w:rPr>
                <w:lang w:eastAsia="zh-CN"/>
              </w:rPr>
            </w:pPr>
            <w:r>
              <w:rPr>
                <w:rFonts w:eastAsia="MS Mincho"/>
                <w:lang w:eastAsia="ja-JP"/>
              </w:rPr>
              <w:t>ZTE/Sanechips</w:t>
            </w:r>
          </w:p>
        </w:tc>
        <w:tc>
          <w:tcPr>
            <w:tcW w:w="7465" w:type="dxa"/>
          </w:tcPr>
          <w:p w:rsidR="00DB4F72" w:rsidRDefault="00DB4F72" w:rsidP="00DB4F72">
            <w:pPr>
              <w:jc w:val="both"/>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 xml:space="preserve">The proposal is a bit unclear to us. </w:t>
            </w:r>
            <w:r>
              <w:rPr>
                <w:lang w:eastAsia="zh-CN"/>
              </w:rPr>
              <w:t xml:space="preserve">Does the example imply that </w:t>
            </w:r>
            <w:r w:rsidR="00A04825">
              <w:rPr>
                <w:lang w:eastAsia="zh-CN"/>
              </w:rPr>
              <w:t xml:space="preserve">periodic </w:t>
            </w:r>
            <w:r>
              <w:rPr>
                <w:lang w:eastAsia="zh-CN"/>
              </w:rPr>
              <w:t>SRS is “always-on” regardless of the configured time-domain type? We are wondering why the case that only aperiodic SRS exists is precluded. Having periodic SRS always on seems to violate the intention</w:t>
            </w:r>
            <w:r w:rsidR="008E6CF3">
              <w:rPr>
                <w:lang w:eastAsia="zh-CN"/>
              </w:rPr>
              <w:t xml:space="preserve"> of introducing aperiodic SRS</w:t>
            </w:r>
            <w:r>
              <w:rPr>
                <w:lang w:eastAsia="zh-CN"/>
              </w:rPr>
              <w:t>.</w:t>
            </w:r>
          </w:p>
          <w:p w:rsidR="00DB4F72" w:rsidRDefault="00DB4F72" w:rsidP="00DB4F72">
            <w:pPr>
              <w:snapToGrid w:val="0"/>
              <w:spacing w:after="0"/>
              <w:jc w:val="both"/>
              <w:cnfStyle w:val="000000100000" w:firstRow="0" w:lastRow="0" w:firstColumn="0" w:lastColumn="0" w:oddVBand="0" w:evenVBand="0" w:oddHBand="1" w:evenHBand="0" w:firstRowFirstColumn="0" w:firstRowLastColumn="0" w:lastRowFirstColumn="0" w:lastRowLastColumn="0"/>
              <w:rPr>
                <w:lang w:eastAsia="zh-CN"/>
              </w:rPr>
            </w:pPr>
            <w:r>
              <w:rPr>
                <w:lang w:eastAsia="zh-CN"/>
              </w:rPr>
              <w:t>We understand the current specification is not clear on whether and how to support multiple types of time-domain behaviour for SRS. The following alternatives can be identified for further discussion.</w:t>
            </w:r>
          </w:p>
          <w:p w:rsidR="00DB4F72" w:rsidRDefault="00DB4F72" w:rsidP="00DB4F72">
            <w:pPr>
              <w:snapToGrid w:val="0"/>
              <w:spacing w:after="0"/>
              <w:jc w:val="both"/>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Alt 1</w:t>
            </w:r>
            <w:r>
              <w:rPr>
                <w:lang w:eastAsia="zh-CN"/>
              </w:rPr>
              <w:t>: UE can only be configured with one SRS resource set for codebook/non-codebook based UL with only one type of time-domai</w:t>
            </w:r>
            <w:r w:rsidR="005A02A8">
              <w:rPr>
                <w:lang w:eastAsia="zh-CN"/>
              </w:rPr>
              <w:t>n behaviour. (Strictly follow</w:t>
            </w:r>
            <w:r>
              <w:rPr>
                <w:lang w:eastAsia="zh-CN"/>
              </w:rPr>
              <w:t xml:space="preserve"> the previous agreements)</w:t>
            </w:r>
          </w:p>
          <w:p w:rsidR="00DB4F72" w:rsidRPr="008510FB" w:rsidRDefault="00DB4F72" w:rsidP="005A02A8">
            <w:pPr>
              <w:jc w:val="both"/>
              <w:cnfStyle w:val="000000100000" w:firstRow="0" w:lastRow="0" w:firstColumn="0" w:lastColumn="0" w:oddVBand="0" w:evenVBand="0" w:oddHBand="1" w:evenHBand="0" w:firstRowFirstColumn="0" w:firstRowLastColumn="0" w:lastRowFirstColumn="0" w:lastRowLastColumn="0"/>
              <w:rPr>
                <w:rFonts w:eastAsia="Malgun Gothic"/>
                <w:lang w:eastAsia="ko-KR"/>
              </w:rPr>
            </w:pPr>
            <w:r>
              <w:rPr>
                <w:lang w:eastAsia="zh-CN"/>
              </w:rPr>
              <w:t>Alt 2: UE can be configured up to two SRS resource sets for periodic/semi-persistent SRS and aperiodic SRS, respectively. Both of the two sets are used for codebook or non-codebook based UL. (</w:t>
            </w:r>
            <w:r w:rsidR="005A02A8">
              <w:rPr>
                <w:lang w:eastAsia="zh-CN"/>
              </w:rPr>
              <w:t>Achieve flexibility</w:t>
            </w:r>
            <w:r>
              <w:rPr>
                <w:lang w:eastAsia="zh-CN"/>
              </w:rPr>
              <w:t>)</w:t>
            </w:r>
          </w:p>
        </w:tc>
      </w:tr>
      <w:tr w:rsidR="00CF666A" w:rsidRPr="00FF5803" w:rsidTr="008012D6">
        <w:tc>
          <w:tcPr>
            <w:cnfStyle w:val="001000000000" w:firstRow="0" w:lastRow="0" w:firstColumn="1" w:lastColumn="0" w:oddVBand="0" w:evenVBand="0" w:oddHBand="0" w:evenHBand="0" w:firstRowFirstColumn="0" w:firstRowLastColumn="0" w:lastRowFirstColumn="0" w:lastRowLastColumn="0"/>
            <w:tcW w:w="2695" w:type="dxa"/>
          </w:tcPr>
          <w:p w:rsidR="00CF666A" w:rsidRPr="00CF666A" w:rsidRDefault="00CF666A" w:rsidP="00DB4F72">
            <w:pPr>
              <w:jc w:val="both"/>
              <w:rPr>
                <w:rFonts w:eastAsia="PMingLiU"/>
                <w:lang w:eastAsia="zh-TW"/>
              </w:rPr>
            </w:pPr>
            <w:r>
              <w:rPr>
                <w:rFonts w:eastAsia="PMingLiU" w:hint="eastAsia"/>
                <w:lang w:eastAsia="zh-TW"/>
              </w:rPr>
              <w:t>ITRI</w:t>
            </w:r>
          </w:p>
        </w:tc>
        <w:tc>
          <w:tcPr>
            <w:tcW w:w="7465" w:type="dxa"/>
          </w:tcPr>
          <w:p w:rsidR="00CF666A" w:rsidRPr="00CF666A" w:rsidRDefault="00CF666A" w:rsidP="00DB4F72">
            <w:pPr>
              <w:jc w:val="both"/>
              <w:cnfStyle w:val="000000000000" w:firstRow="0" w:lastRow="0" w:firstColumn="0" w:lastColumn="0" w:oddVBand="0" w:evenVBand="0" w:oddHBand="0" w:evenHBand="0" w:firstRowFirstColumn="0" w:firstRowLastColumn="0" w:lastRowFirstColumn="0" w:lastRowLastColumn="0"/>
              <w:rPr>
                <w:rFonts w:eastAsia="PMingLiU"/>
                <w:lang w:eastAsia="zh-TW"/>
              </w:rPr>
            </w:pPr>
            <w:r>
              <w:rPr>
                <w:rFonts w:eastAsia="PMingLiU" w:hint="eastAsia"/>
                <w:lang w:eastAsia="zh-TW"/>
              </w:rPr>
              <w:t xml:space="preserve">Agree with </w:t>
            </w:r>
            <w:r>
              <w:rPr>
                <w:rFonts w:eastAsia="PMingLiU"/>
                <w:lang w:eastAsia="zh-TW"/>
              </w:rPr>
              <w:t xml:space="preserve">this </w:t>
            </w:r>
            <w:r>
              <w:rPr>
                <w:rFonts w:eastAsia="PMingLiU" w:hint="eastAsia"/>
                <w:lang w:eastAsia="zh-TW"/>
              </w:rPr>
              <w:t>proposal</w:t>
            </w:r>
          </w:p>
        </w:tc>
      </w:tr>
      <w:tr w:rsidR="00DC2F04" w:rsidRPr="00FF5803" w:rsidTr="008012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DC2F04" w:rsidRDefault="00DC2F04" w:rsidP="00DB4F72">
            <w:pPr>
              <w:jc w:val="both"/>
              <w:rPr>
                <w:rFonts w:eastAsia="PMingLiU"/>
                <w:lang w:eastAsia="zh-TW"/>
              </w:rPr>
            </w:pPr>
            <w:r>
              <w:rPr>
                <w:rFonts w:eastAsia="PMingLiU"/>
                <w:lang w:eastAsia="zh-TW"/>
              </w:rPr>
              <w:lastRenderedPageBreak/>
              <w:t>Huawei</w:t>
            </w:r>
          </w:p>
        </w:tc>
        <w:tc>
          <w:tcPr>
            <w:tcW w:w="7465" w:type="dxa"/>
          </w:tcPr>
          <w:p w:rsidR="00DC2F04" w:rsidRDefault="000C5DE4" w:rsidP="00426315">
            <w:pPr>
              <w:jc w:val="both"/>
              <w:cnfStyle w:val="000000100000" w:firstRow="0" w:lastRow="0" w:firstColumn="0" w:lastColumn="0" w:oddVBand="0" w:evenVBand="0" w:oddHBand="1" w:evenHBand="0" w:firstRowFirstColumn="0" w:firstRowLastColumn="0" w:lastRowFirstColumn="0" w:lastRowLastColumn="0"/>
              <w:rPr>
                <w:rFonts w:eastAsia="PMingLiU"/>
                <w:lang w:eastAsia="zh-TW"/>
              </w:rPr>
            </w:pPr>
            <w:r>
              <w:rPr>
                <w:rFonts w:eastAsia="PMingLiU"/>
                <w:lang w:eastAsia="zh-TW"/>
              </w:rPr>
              <w:t xml:space="preserve">The main reason the group agreed with having same time domain behaviour within an SRS resource set is that the simplicity is more important than more flexible operation. In this sense, we want to keep current agreement until we can see there’s clear benefit of the proposal. </w:t>
            </w:r>
            <w:r w:rsidR="00426315">
              <w:rPr>
                <w:rFonts w:eastAsia="PMingLiU"/>
                <w:lang w:eastAsia="zh-TW"/>
              </w:rPr>
              <w:t xml:space="preserve">Furthermore, if this mechanism is to be used for </w:t>
            </w:r>
            <w:proofErr w:type="spellStart"/>
            <w:r w:rsidR="00426315">
              <w:rPr>
                <w:rFonts w:eastAsia="PMingLiU"/>
                <w:lang w:eastAsia="zh-TW"/>
              </w:rPr>
              <w:t>noncodebook</w:t>
            </w:r>
            <w:proofErr w:type="spellEnd"/>
            <w:r w:rsidR="00426315">
              <w:rPr>
                <w:rFonts w:eastAsia="PMingLiU"/>
                <w:lang w:eastAsia="zh-TW"/>
              </w:rPr>
              <w:t xml:space="preserve"> based transmission also, this issue is linked to association of CSI-RS resource too, as different parameters are used to indicate the associated CSI-RS when the SRS resource set is periodic/semi-persistent or when the SRS resource set is aperiodic.</w:t>
            </w:r>
            <w:r>
              <w:rPr>
                <w:rFonts w:eastAsia="PMingLiU"/>
                <w:lang w:eastAsia="zh-TW"/>
              </w:rPr>
              <w:t xml:space="preserve"> </w:t>
            </w:r>
          </w:p>
        </w:tc>
      </w:tr>
      <w:tr w:rsidR="00233EF3" w:rsidRPr="00FF5803" w:rsidTr="008012D6">
        <w:tc>
          <w:tcPr>
            <w:cnfStyle w:val="001000000000" w:firstRow="0" w:lastRow="0" w:firstColumn="1" w:lastColumn="0" w:oddVBand="0" w:evenVBand="0" w:oddHBand="0" w:evenHBand="0" w:firstRowFirstColumn="0" w:firstRowLastColumn="0" w:lastRowFirstColumn="0" w:lastRowLastColumn="0"/>
            <w:tcW w:w="2695" w:type="dxa"/>
          </w:tcPr>
          <w:p w:rsidR="00233EF3" w:rsidRDefault="00233EF3" w:rsidP="00DB4F72">
            <w:pPr>
              <w:jc w:val="both"/>
              <w:rPr>
                <w:rFonts w:eastAsia="PMingLiU"/>
                <w:lang w:eastAsia="zh-TW"/>
              </w:rPr>
            </w:pPr>
            <w:r>
              <w:rPr>
                <w:rFonts w:eastAsia="PMingLiU"/>
                <w:lang w:eastAsia="zh-TW"/>
              </w:rPr>
              <w:t>Samsung</w:t>
            </w:r>
          </w:p>
        </w:tc>
        <w:tc>
          <w:tcPr>
            <w:tcW w:w="7465" w:type="dxa"/>
          </w:tcPr>
          <w:p w:rsidR="00233EF3" w:rsidRDefault="00233EF3" w:rsidP="00233EF3">
            <w:pPr>
              <w:jc w:val="both"/>
              <w:cnfStyle w:val="000000000000" w:firstRow="0" w:lastRow="0" w:firstColumn="0" w:lastColumn="0" w:oddVBand="0" w:evenVBand="0" w:oddHBand="0" w:evenHBand="0" w:firstRowFirstColumn="0" w:firstRowLastColumn="0" w:lastRowFirstColumn="0" w:lastRowLastColumn="0"/>
              <w:rPr>
                <w:rFonts w:eastAsia="PMingLiU"/>
                <w:lang w:eastAsia="zh-TW"/>
              </w:rPr>
            </w:pPr>
            <w:r>
              <w:rPr>
                <w:rFonts w:eastAsia="PMingLiU"/>
                <w:lang w:eastAsia="zh-TW"/>
              </w:rPr>
              <w:t>We already agreed to have the same domain behaviour for all resources in the set, and there is no clear understanding about how much benefit can be achieved with two different time domain behaviours for the two resources. Also, there is no essential need for such improvements. We therefore prefer to stick to the agreement (Alt 1 in ZTE’s response).</w:t>
            </w:r>
          </w:p>
        </w:tc>
      </w:tr>
      <w:tr w:rsidR="0076088A" w:rsidRPr="00FF5803" w:rsidTr="008012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76088A" w:rsidRPr="0076088A" w:rsidRDefault="0076088A" w:rsidP="00DB4F72">
            <w:pPr>
              <w:jc w:val="both"/>
              <w:rPr>
                <w:lang w:eastAsia="zh-CN"/>
              </w:rPr>
            </w:pPr>
            <w:r>
              <w:rPr>
                <w:rFonts w:hint="eastAsia"/>
                <w:lang w:eastAsia="zh-CN"/>
              </w:rPr>
              <w:t>CATT</w:t>
            </w:r>
          </w:p>
        </w:tc>
        <w:tc>
          <w:tcPr>
            <w:tcW w:w="7465" w:type="dxa"/>
          </w:tcPr>
          <w:p w:rsidR="0076088A" w:rsidRDefault="0076088A" w:rsidP="00F3282C">
            <w:pPr>
              <w:jc w:val="both"/>
              <w:cnfStyle w:val="000000100000" w:firstRow="0" w:lastRow="0" w:firstColumn="0" w:lastColumn="0" w:oddVBand="0" w:evenVBand="0" w:oddHBand="1" w:evenHBand="0" w:firstRowFirstColumn="0" w:firstRowLastColumn="0" w:lastRowFirstColumn="0" w:lastRowLastColumn="0"/>
              <w:rPr>
                <w:lang w:eastAsia="zh-CN"/>
              </w:rPr>
            </w:pPr>
            <w:r>
              <w:rPr>
                <w:lang w:eastAsia="zh-CN"/>
              </w:rPr>
              <w:t>A</w:t>
            </w:r>
            <w:r>
              <w:rPr>
                <w:rFonts w:hint="eastAsia"/>
                <w:lang w:eastAsia="zh-CN"/>
              </w:rPr>
              <w:t>s we discussed in the AH1801, simple solution would be support more than one SRS resource set.</w:t>
            </w:r>
          </w:p>
        </w:tc>
      </w:tr>
      <w:tr w:rsidR="0023483F" w:rsidRPr="00FF5803" w:rsidTr="008012D6">
        <w:tc>
          <w:tcPr>
            <w:cnfStyle w:val="001000000000" w:firstRow="0" w:lastRow="0" w:firstColumn="1" w:lastColumn="0" w:oddVBand="0" w:evenVBand="0" w:oddHBand="0" w:evenHBand="0" w:firstRowFirstColumn="0" w:firstRowLastColumn="0" w:lastRowFirstColumn="0" w:lastRowLastColumn="0"/>
            <w:tcW w:w="2695" w:type="dxa"/>
          </w:tcPr>
          <w:p w:rsidR="0023483F" w:rsidRDefault="0023483F" w:rsidP="00DB4F72">
            <w:pPr>
              <w:jc w:val="both"/>
              <w:rPr>
                <w:lang w:eastAsia="zh-CN"/>
              </w:rPr>
            </w:pPr>
            <w:r>
              <w:rPr>
                <w:rFonts w:hint="eastAsia"/>
                <w:lang w:eastAsia="zh-CN"/>
              </w:rPr>
              <w:t>v</w:t>
            </w:r>
            <w:r>
              <w:rPr>
                <w:lang w:eastAsia="zh-CN"/>
              </w:rPr>
              <w:t>ivo</w:t>
            </w:r>
          </w:p>
        </w:tc>
        <w:tc>
          <w:tcPr>
            <w:tcW w:w="7465" w:type="dxa"/>
          </w:tcPr>
          <w:p w:rsidR="0023483F" w:rsidRDefault="0023483F" w:rsidP="00F3282C">
            <w:pPr>
              <w:jc w:val="both"/>
              <w:cnfStyle w:val="000000000000" w:firstRow="0" w:lastRow="0" w:firstColumn="0" w:lastColumn="0" w:oddVBand="0" w:evenVBand="0" w:oddHBand="0" w:evenHBand="0" w:firstRowFirstColumn="0" w:firstRowLastColumn="0" w:lastRowFirstColumn="0" w:lastRowLastColumn="0"/>
              <w:rPr>
                <w:lang w:eastAsia="zh-CN"/>
              </w:rPr>
            </w:pPr>
            <w:r>
              <w:rPr>
                <w:lang w:eastAsia="zh-CN"/>
              </w:rPr>
              <w:t>We are open to have more flexibility. If so, more resource sets is a natural choice.</w:t>
            </w:r>
          </w:p>
        </w:tc>
      </w:tr>
      <w:tr w:rsidR="00052FD9" w:rsidRPr="00FF5803" w:rsidTr="008012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052FD9" w:rsidRDefault="00052FD9" w:rsidP="00DB4F72">
            <w:pPr>
              <w:jc w:val="both"/>
              <w:rPr>
                <w:lang w:eastAsia="zh-CN"/>
              </w:rPr>
            </w:pPr>
            <w:r>
              <w:rPr>
                <w:rFonts w:hint="eastAsia"/>
                <w:lang w:eastAsia="zh-CN"/>
              </w:rPr>
              <w:t>Intel2</w:t>
            </w:r>
          </w:p>
        </w:tc>
        <w:tc>
          <w:tcPr>
            <w:tcW w:w="7465" w:type="dxa"/>
          </w:tcPr>
          <w:p w:rsidR="00052FD9" w:rsidRDefault="00052FD9" w:rsidP="00F3282C">
            <w:pPr>
              <w:jc w:val="both"/>
              <w:cnfStyle w:val="000000100000" w:firstRow="0" w:lastRow="0" w:firstColumn="0" w:lastColumn="0" w:oddVBand="0" w:evenVBand="0" w:oddHBand="1" w:evenHBand="0" w:firstRowFirstColumn="0" w:firstRowLastColumn="0" w:lastRowFirstColumn="0" w:lastRowLastColumn="0"/>
              <w:rPr>
                <w:lang w:eastAsia="zh-CN"/>
              </w:rPr>
            </w:pPr>
            <w:r>
              <w:rPr>
                <w:lang w:eastAsia="zh-CN"/>
              </w:rPr>
              <w:t>U</w:t>
            </w:r>
            <w:r>
              <w:rPr>
                <w:rFonts w:hint="eastAsia"/>
                <w:lang w:eastAsia="zh-CN"/>
              </w:rPr>
              <w:t>pdated</w:t>
            </w:r>
            <w:r>
              <w:rPr>
                <w:lang w:eastAsia="zh-CN"/>
              </w:rPr>
              <w:t xml:space="preserve"> based on comments. There are more than 1 solutions.</w:t>
            </w:r>
            <w:r w:rsidR="00C404D7">
              <w:rPr>
                <w:lang w:eastAsia="zh-CN"/>
              </w:rPr>
              <w:t xml:space="preserve"> We can down-select online. A WF is also appreciated.</w:t>
            </w:r>
          </w:p>
        </w:tc>
      </w:tr>
      <w:tr w:rsidR="000C66CB" w:rsidRPr="00FF5803" w:rsidTr="008012D6">
        <w:tc>
          <w:tcPr>
            <w:cnfStyle w:val="001000000000" w:firstRow="0" w:lastRow="0" w:firstColumn="1" w:lastColumn="0" w:oddVBand="0" w:evenVBand="0" w:oddHBand="0" w:evenHBand="0" w:firstRowFirstColumn="0" w:firstRowLastColumn="0" w:lastRowFirstColumn="0" w:lastRowLastColumn="0"/>
            <w:tcW w:w="2695" w:type="dxa"/>
          </w:tcPr>
          <w:p w:rsidR="000C66CB" w:rsidRDefault="000C66CB" w:rsidP="00DB4F72">
            <w:pPr>
              <w:jc w:val="both"/>
              <w:rPr>
                <w:lang w:eastAsia="zh-CN"/>
              </w:rPr>
            </w:pPr>
            <w:r>
              <w:rPr>
                <w:lang w:eastAsia="zh-CN"/>
              </w:rPr>
              <w:t>Nokia</w:t>
            </w:r>
          </w:p>
        </w:tc>
        <w:tc>
          <w:tcPr>
            <w:tcW w:w="7465" w:type="dxa"/>
          </w:tcPr>
          <w:p w:rsidR="000C66CB" w:rsidRDefault="000C66CB" w:rsidP="00F3282C">
            <w:pPr>
              <w:jc w:val="both"/>
              <w:cnfStyle w:val="000000000000" w:firstRow="0" w:lastRow="0" w:firstColumn="0" w:lastColumn="0" w:oddVBand="0" w:evenVBand="0" w:oddHBand="0" w:evenHBand="0" w:firstRowFirstColumn="0" w:firstRowLastColumn="0" w:lastRowFirstColumn="0" w:lastRowLastColumn="0"/>
              <w:rPr>
                <w:lang w:eastAsia="zh-CN"/>
              </w:rPr>
            </w:pPr>
            <w:r>
              <w:rPr>
                <w:lang w:eastAsia="zh-CN"/>
              </w:rPr>
              <w:t>We had</w:t>
            </w:r>
            <w:r w:rsidR="00AF78B2">
              <w:rPr>
                <w:lang w:eastAsia="zh-CN"/>
              </w:rPr>
              <w:t xml:space="preserve"> this agreement in last meeting (RAN1 NR ad hoc 1801):</w:t>
            </w:r>
          </w:p>
          <w:p w:rsidR="000C66CB" w:rsidRPr="00AA366A" w:rsidRDefault="000C66CB" w:rsidP="000C66CB">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szCs w:val="20"/>
                <w:lang w:eastAsia="zh-CN"/>
              </w:rPr>
            </w:pPr>
            <w:r w:rsidRPr="00AA366A">
              <w:rPr>
                <w:rFonts w:ascii="Times New Roman" w:hAnsi="Times New Roman"/>
                <w:b/>
                <w:szCs w:val="20"/>
                <w:highlight w:val="green"/>
                <w:lang w:eastAsia="zh-CN"/>
              </w:rPr>
              <w:t>Agreement</w:t>
            </w:r>
          </w:p>
          <w:p w:rsidR="000C66CB" w:rsidRPr="00ED59F0" w:rsidRDefault="000C66CB" w:rsidP="000C66CB">
            <w:pPr>
              <w:pStyle w:val="ListParagraph"/>
              <w:numPr>
                <w:ilvl w:val="0"/>
                <w:numId w:val="45"/>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sidRPr="00ED59F0">
              <w:rPr>
                <w:rFonts w:ascii="Times New Roman" w:eastAsia="Malgun Gothic" w:hAnsi="Times New Roman"/>
                <w:szCs w:val="20"/>
                <w:lang w:eastAsia="zh-CN"/>
              </w:rPr>
              <w:t>For codebook based uplink transmission, SRS resources in the same resource set should have the same time domain behavior on periodic, aperiodic and semi-persistent SRS</w:t>
            </w:r>
          </w:p>
          <w:p w:rsidR="000C66CB" w:rsidRPr="00ED59F0" w:rsidRDefault="000C66CB" w:rsidP="000C66CB">
            <w:pPr>
              <w:pStyle w:val="ListParagraph"/>
              <w:numPr>
                <w:ilvl w:val="0"/>
                <w:numId w:val="45"/>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zh-CN"/>
              </w:rPr>
            </w:pPr>
            <w:r w:rsidRPr="00ED59F0">
              <w:rPr>
                <w:rFonts w:ascii="Times New Roman" w:hAnsi="Times New Roman"/>
                <w:szCs w:val="20"/>
                <w:lang w:eastAsia="zh-CN"/>
              </w:rPr>
              <w:t>Send the above as part of LS to RAN2</w:t>
            </w:r>
          </w:p>
          <w:p w:rsidR="000C66CB" w:rsidRDefault="000C66CB" w:rsidP="00F3282C">
            <w:pPr>
              <w:jc w:val="both"/>
              <w:cnfStyle w:val="000000000000" w:firstRow="0" w:lastRow="0" w:firstColumn="0" w:lastColumn="0" w:oddVBand="0" w:evenVBand="0" w:oddHBand="0" w:evenHBand="0" w:firstRowFirstColumn="0" w:firstRowLastColumn="0" w:lastRowFirstColumn="0" w:lastRowLastColumn="0"/>
              <w:rPr>
                <w:lang w:eastAsia="zh-CN"/>
              </w:rPr>
            </w:pPr>
          </w:p>
          <w:p w:rsidR="000C66CB" w:rsidRDefault="00AF78B2" w:rsidP="00F3282C">
            <w:pPr>
              <w:jc w:val="both"/>
              <w:cnfStyle w:val="000000000000" w:firstRow="0" w:lastRow="0" w:firstColumn="0" w:lastColumn="0" w:oddVBand="0" w:evenVBand="0" w:oddHBand="0" w:evenHBand="0" w:firstRowFirstColumn="0" w:firstRowLastColumn="0" w:lastRowFirstColumn="0" w:lastRowLastColumn="0"/>
              <w:rPr>
                <w:lang w:eastAsia="zh-CN"/>
              </w:rPr>
            </w:pPr>
            <w:r>
              <w:rPr>
                <w:lang w:eastAsia="zh-CN"/>
              </w:rPr>
              <w:t>For CB-based transmission, we already have the time domain behaviour agreement.</w:t>
            </w:r>
          </w:p>
        </w:tc>
      </w:tr>
    </w:tbl>
    <w:p w:rsidR="008911EF" w:rsidRPr="00B825AC" w:rsidRDefault="008911EF" w:rsidP="008911EF">
      <w:pPr>
        <w:rPr>
          <w:lang w:eastAsia="zh-CN"/>
        </w:rPr>
      </w:pPr>
    </w:p>
    <w:p w:rsidR="008911EF" w:rsidRPr="00F17E05" w:rsidRDefault="008911EF" w:rsidP="008D4A02">
      <w:pPr>
        <w:ind w:firstLine="284"/>
        <w:jc w:val="both"/>
        <w:rPr>
          <w:sz w:val="22"/>
          <w:szCs w:val="22"/>
          <w:lang w:eastAsia="zh-CN"/>
        </w:rPr>
      </w:pPr>
    </w:p>
    <w:p w:rsidR="00F91004" w:rsidRDefault="002F4451" w:rsidP="000B2225">
      <w:pPr>
        <w:pStyle w:val="Heading2"/>
        <w:ind w:left="0" w:firstLine="0"/>
        <w:rPr>
          <w:lang w:val="en-US"/>
        </w:rPr>
      </w:pPr>
      <w:r>
        <w:rPr>
          <w:lang w:val="en-US"/>
        </w:rPr>
        <w:t>2</w:t>
      </w:r>
      <w:r w:rsidR="000B2225">
        <w:rPr>
          <w:lang w:val="en-US"/>
        </w:rPr>
        <w:t>.</w:t>
      </w:r>
      <w:r w:rsidR="00CB0104">
        <w:rPr>
          <w:lang w:val="en-US"/>
        </w:rPr>
        <w:t>7</w:t>
      </w:r>
      <w:r w:rsidR="000B2225">
        <w:rPr>
          <w:lang w:val="en-US"/>
        </w:rPr>
        <w:t xml:space="preserve"> </w:t>
      </w:r>
      <w:r w:rsidR="006E4ACD" w:rsidRPr="006E4ACD">
        <w:rPr>
          <w:lang w:val="en-US"/>
        </w:rPr>
        <w:t>Others</w:t>
      </w:r>
    </w:p>
    <w:p w:rsidR="006A72F1" w:rsidRDefault="006A72F1" w:rsidP="006A72F1">
      <w:pPr>
        <w:ind w:firstLine="284"/>
        <w:jc w:val="both"/>
        <w:rPr>
          <w:sz w:val="22"/>
          <w:szCs w:val="22"/>
          <w:lang w:val="en-US" w:eastAsia="zh-CN"/>
        </w:rPr>
      </w:pPr>
      <w:r w:rsidRPr="006A72F1">
        <w:rPr>
          <w:sz w:val="22"/>
          <w:szCs w:val="22"/>
          <w:lang w:val="en-US" w:eastAsia="zh-CN"/>
        </w:rPr>
        <w:t>The</w:t>
      </w:r>
      <w:r w:rsidR="005E7777">
        <w:rPr>
          <w:sz w:val="22"/>
          <w:szCs w:val="22"/>
          <w:lang w:val="en-US" w:eastAsia="zh-CN"/>
        </w:rPr>
        <w:t>re are some other</w:t>
      </w:r>
      <w:r>
        <w:rPr>
          <w:sz w:val="22"/>
          <w:szCs w:val="22"/>
          <w:lang w:val="en-US" w:eastAsia="zh-CN"/>
        </w:rPr>
        <w:t xml:space="preserve"> proposals </w:t>
      </w:r>
      <w:r w:rsidR="005E7777">
        <w:rPr>
          <w:sz w:val="22"/>
          <w:szCs w:val="22"/>
          <w:lang w:val="en-US" w:eastAsia="zh-CN"/>
        </w:rPr>
        <w:t>as follows:</w:t>
      </w:r>
    </w:p>
    <w:p w:rsidR="006A72F1" w:rsidRDefault="006A72F1" w:rsidP="006A72F1">
      <w:pPr>
        <w:pStyle w:val="ListParagraph"/>
        <w:numPr>
          <w:ilvl w:val="0"/>
          <w:numId w:val="41"/>
        </w:numPr>
        <w:jc w:val="both"/>
        <w:rPr>
          <w:rFonts w:ascii="Times New Roman" w:hAnsi="Times New Roman"/>
          <w:lang w:eastAsia="zh-CN"/>
        </w:rPr>
      </w:pPr>
      <w:r w:rsidRPr="006A72F1">
        <w:rPr>
          <w:rFonts w:ascii="Times New Roman" w:hAnsi="Times New Roman"/>
          <w:lang w:eastAsia="zh-CN"/>
        </w:rPr>
        <w:t>Support up to 4 UL PT-RS antenna ports</w:t>
      </w:r>
      <w:r>
        <w:rPr>
          <w:rFonts w:ascii="Times New Roman" w:hAnsi="Times New Roman"/>
          <w:lang w:eastAsia="zh-CN"/>
        </w:rPr>
        <w:t>: Lenovo, Motorola</w:t>
      </w:r>
    </w:p>
    <w:p w:rsidR="005E7777" w:rsidRDefault="005E7777" w:rsidP="005E7777">
      <w:pPr>
        <w:pStyle w:val="ListParagraph"/>
        <w:numPr>
          <w:ilvl w:val="0"/>
          <w:numId w:val="41"/>
        </w:numPr>
        <w:jc w:val="both"/>
        <w:rPr>
          <w:rFonts w:ascii="Times New Roman" w:eastAsiaTheme="minorEastAsia" w:hAnsi="Times New Roman"/>
          <w:lang w:eastAsia="zh-CN"/>
        </w:rPr>
      </w:pPr>
      <w:r>
        <w:rPr>
          <w:rFonts w:ascii="Times New Roman" w:eastAsiaTheme="minorEastAsia" w:hAnsi="Times New Roman"/>
          <w:lang w:eastAsia="zh-CN"/>
        </w:rPr>
        <w:t>Before configuration of SRS, for DFT-s-OFDM, PRG size is the whole scheduling bandwidth and for CP-OFDM, PRG size is 1 PRB: vivo</w:t>
      </w:r>
    </w:p>
    <w:p w:rsidR="005E7777" w:rsidRDefault="005E7777" w:rsidP="005E7777">
      <w:pPr>
        <w:pStyle w:val="ListParagraph"/>
        <w:numPr>
          <w:ilvl w:val="0"/>
          <w:numId w:val="41"/>
        </w:numPr>
        <w:jc w:val="both"/>
        <w:rPr>
          <w:rFonts w:ascii="Times New Roman" w:eastAsiaTheme="minorEastAsia" w:hAnsi="Times New Roman"/>
          <w:lang w:eastAsia="zh-CN"/>
        </w:rPr>
      </w:pPr>
      <w:r w:rsidRPr="005E7777">
        <w:rPr>
          <w:rFonts w:ascii="Times New Roman" w:eastAsiaTheme="minorEastAsia" w:hAnsi="Times New Roman"/>
          <w:lang w:eastAsia="zh-CN"/>
        </w:rPr>
        <w:t>Modify the value set of SRS-</w:t>
      </w:r>
      <w:proofErr w:type="spellStart"/>
      <w:r w:rsidRPr="005E7777">
        <w:rPr>
          <w:rFonts w:ascii="Times New Roman" w:eastAsiaTheme="minorEastAsia" w:hAnsi="Times New Roman"/>
          <w:lang w:eastAsia="zh-CN"/>
        </w:rPr>
        <w:t>SetUse</w:t>
      </w:r>
      <w:proofErr w:type="spellEnd"/>
      <w:r w:rsidRPr="005E7777">
        <w:rPr>
          <w:rFonts w:ascii="Times New Roman" w:eastAsiaTheme="minorEastAsia" w:hAnsi="Times New Roman"/>
          <w:lang w:eastAsia="zh-CN"/>
        </w:rPr>
        <w:t xml:space="preserve"> from { </w:t>
      </w:r>
      <w:proofErr w:type="spellStart"/>
      <w:r w:rsidRPr="005E7777">
        <w:rPr>
          <w:rFonts w:ascii="Times New Roman" w:eastAsiaTheme="minorEastAsia" w:hAnsi="Times New Roman"/>
          <w:i/>
          <w:lang w:eastAsia="zh-CN"/>
        </w:rPr>
        <w:t>BeamManagement</w:t>
      </w:r>
      <w:proofErr w:type="spellEnd"/>
      <w:r w:rsidRPr="005E7777">
        <w:rPr>
          <w:rFonts w:ascii="Times New Roman" w:eastAsiaTheme="minorEastAsia" w:hAnsi="Times New Roman"/>
          <w:i/>
          <w:lang w:eastAsia="zh-CN"/>
        </w:rPr>
        <w:t xml:space="preserve">, Codebook, </w:t>
      </w:r>
      <w:proofErr w:type="spellStart"/>
      <w:r w:rsidRPr="005E7777">
        <w:rPr>
          <w:rFonts w:ascii="Times New Roman" w:eastAsiaTheme="minorEastAsia" w:hAnsi="Times New Roman"/>
          <w:i/>
          <w:lang w:eastAsia="zh-CN"/>
        </w:rPr>
        <w:t>NonCodeBook</w:t>
      </w:r>
      <w:proofErr w:type="spellEnd"/>
      <w:r w:rsidRPr="005E7777">
        <w:rPr>
          <w:rFonts w:ascii="Times New Roman" w:eastAsiaTheme="minorEastAsia" w:hAnsi="Times New Roman"/>
          <w:i/>
          <w:lang w:eastAsia="zh-CN"/>
        </w:rPr>
        <w:t xml:space="preserve">, </w:t>
      </w:r>
      <w:proofErr w:type="spellStart"/>
      <w:r w:rsidRPr="005E7777">
        <w:rPr>
          <w:rFonts w:ascii="Times New Roman" w:eastAsiaTheme="minorEastAsia" w:hAnsi="Times New Roman"/>
          <w:i/>
          <w:lang w:eastAsia="zh-CN"/>
        </w:rPr>
        <w:t>AntennaSwitching</w:t>
      </w:r>
      <w:proofErr w:type="spellEnd"/>
      <w:r w:rsidRPr="005E7777">
        <w:rPr>
          <w:rFonts w:ascii="Times New Roman" w:eastAsiaTheme="minorEastAsia" w:hAnsi="Times New Roman"/>
          <w:lang w:eastAsia="zh-CN"/>
        </w:rPr>
        <w:t xml:space="preserve">} to { </w:t>
      </w:r>
      <w:proofErr w:type="spellStart"/>
      <w:r w:rsidRPr="005E7777">
        <w:rPr>
          <w:rFonts w:ascii="Times New Roman" w:eastAsiaTheme="minorEastAsia" w:hAnsi="Times New Roman"/>
          <w:i/>
          <w:lang w:eastAsia="zh-CN"/>
        </w:rPr>
        <w:t>BeamManagement</w:t>
      </w:r>
      <w:proofErr w:type="spellEnd"/>
      <w:r w:rsidRPr="005E7777">
        <w:rPr>
          <w:rFonts w:ascii="Times New Roman" w:eastAsiaTheme="minorEastAsia" w:hAnsi="Times New Roman"/>
          <w:i/>
          <w:lang w:eastAsia="zh-CN"/>
        </w:rPr>
        <w:t xml:space="preserve">, </w:t>
      </w:r>
      <w:proofErr w:type="spellStart"/>
      <w:r w:rsidRPr="005E7777">
        <w:rPr>
          <w:rFonts w:ascii="Times New Roman" w:eastAsiaTheme="minorEastAsia" w:hAnsi="Times New Roman"/>
          <w:i/>
          <w:lang w:eastAsia="zh-CN"/>
        </w:rPr>
        <w:t>ULCSIAcquisition</w:t>
      </w:r>
      <w:proofErr w:type="spellEnd"/>
      <w:r w:rsidRPr="005E7777">
        <w:rPr>
          <w:rFonts w:ascii="Times New Roman" w:eastAsiaTheme="minorEastAsia" w:hAnsi="Times New Roman"/>
          <w:i/>
          <w:lang w:eastAsia="zh-CN"/>
        </w:rPr>
        <w:t xml:space="preserve">, </w:t>
      </w:r>
      <w:proofErr w:type="spellStart"/>
      <w:r w:rsidRPr="005E7777">
        <w:rPr>
          <w:rFonts w:ascii="Times New Roman" w:eastAsiaTheme="minorEastAsia" w:hAnsi="Times New Roman"/>
          <w:i/>
          <w:lang w:eastAsia="zh-CN"/>
        </w:rPr>
        <w:t>AntennaSwitching</w:t>
      </w:r>
      <w:proofErr w:type="spellEnd"/>
      <w:r w:rsidRPr="005E7777">
        <w:rPr>
          <w:rFonts w:ascii="Times New Roman" w:eastAsiaTheme="minorEastAsia" w:hAnsi="Times New Roman"/>
          <w:lang w:eastAsia="zh-CN"/>
        </w:rPr>
        <w:t xml:space="preserve"> }</w:t>
      </w:r>
      <w:r>
        <w:rPr>
          <w:rFonts w:ascii="Times New Roman" w:eastAsiaTheme="minorEastAsia" w:hAnsi="Times New Roman"/>
          <w:lang w:eastAsia="zh-CN"/>
        </w:rPr>
        <w:t>: CATT</w:t>
      </w:r>
      <w:r w:rsidR="00D75731">
        <w:rPr>
          <w:rFonts w:ascii="Times New Roman" w:eastAsiaTheme="minorEastAsia" w:hAnsi="Times New Roman" w:hint="eastAsia"/>
          <w:lang w:eastAsia="zh-CN"/>
        </w:rPr>
        <w:t>, OPPO</w:t>
      </w:r>
    </w:p>
    <w:p w:rsidR="005E7777" w:rsidRPr="005E7777" w:rsidRDefault="005E7777" w:rsidP="005E7777">
      <w:pPr>
        <w:ind w:firstLine="284"/>
        <w:jc w:val="both"/>
        <w:rPr>
          <w:sz w:val="22"/>
          <w:szCs w:val="22"/>
          <w:lang w:val="en-US" w:eastAsia="zh-CN"/>
        </w:rPr>
      </w:pPr>
    </w:p>
    <w:p w:rsidR="005E7777" w:rsidRDefault="005E7777" w:rsidP="005E7777">
      <w:pPr>
        <w:ind w:firstLine="284"/>
        <w:jc w:val="both"/>
        <w:rPr>
          <w:sz w:val="22"/>
          <w:szCs w:val="22"/>
          <w:lang w:val="en-US" w:eastAsia="zh-CN"/>
        </w:rPr>
      </w:pPr>
      <w:r w:rsidRPr="005E7777">
        <w:rPr>
          <w:rFonts w:hint="eastAsia"/>
          <w:sz w:val="22"/>
          <w:szCs w:val="22"/>
          <w:lang w:val="en-US" w:eastAsia="zh-CN"/>
        </w:rPr>
        <w:t xml:space="preserve">Those </w:t>
      </w:r>
      <w:r w:rsidRPr="005E7777">
        <w:rPr>
          <w:sz w:val="22"/>
          <w:szCs w:val="22"/>
          <w:lang w:val="en-US" w:eastAsia="zh-CN"/>
        </w:rPr>
        <w:t>proposals would</w:t>
      </w:r>
      <w:r w:rsidR="002F4451">
        <w:rPr>
          <w:sz w:val="22"/>
          <w:szCs w:val="22"/>
          <w:lang w:val="en-US" w:eastAsia="zh-CN"/>
        </w:rPr>
        <w:t>/may</w:t>
      </w:r>
      <w:r w:rsidRPr="005E7777">
        <w:rPr>
          <w:sz w:val="22"/>
          <w:szCs w:val="22"/>
          <w:lang w:val="en-US" w:eastAsia="zh-CN"/>
        </w:rPr>
        <w:t xml:space="preserve"> revert previous agreements</w:t>
      </w:r>
      <w:r w:rsidR="002F4451">
        <w:rPr>
          <w:sz w:val="22"/>
          <w:szCs w:val="22"/>
          <w:lang w:val="en-US" w:eastAsia="zh-CN"/>
        </w:rPr>
        <w:t xml:space="preserve"> or conclusion</w:t>
      </w:r>
      <w:r w:rsidRPr="005E7777">
        <w:rPr>
          <w:sz w:val="22"/>
          <w:szCs w:val="22"/>
          <w:lang w:val="en-US" w:eastAsia="zh-CN"/>
        </w:rPr>
        <w:t>, suggest</w:t>
      </w:r>
      <w:r>
        <w:rPr>
          <w:sz w:val="22"/>
          <w:szCs w:val="22"/>
          <w:lang w:val="en-US" w:eastAsia="zh-CN"/>
        </w:rPr>
        <w:t xml:space="preserve"> companies prepare a WF for discussion.</w:t>
      </w:r>
    </w:p>
    <w:p w:rsidR="00BB0D7C" w:rsidRPr="00BB0D7C" w:rsidRDefault="00BB0D7C" w:rsidP="005E7777">
      <w:pPr>
        <w:ind w:firstLine="284"/>
        <w:jc w:val="both"/>
        <w:rPr>
          <w:sz w:val="22"/>
          <w:szCs w:val="22"/>
          <w:lang w:eastAsia="zh-CN"/>
        </w:rPr>
      </w:pPr>
    </w:p>
    <w:sectPr w:rsidR="00BB0D7C" w:rsidRPr="00BB0D7C" w:rsidSect="00733B1F">
      <w:headerReference w:type="even" r:id="rId17"/>
      <w:footerReference w:type="even" r:id="rId18"/>
      <w:footerReference w:type="default" r:id="rId19"/>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39EC" w:rsidRDefault="00C139EC">
      <w:r>
        <w:separator/>
      </w:r>
    </w:p>
  </w:endnote>
  <w:endnote w:type="continuationSeparator" w:id="0">
    <w:p w:rsidR="00C139EC" w:rsidRDefault="00C13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282C" w:rsidRDefault="00F3282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3282C" w:rsidRDefault="00F3282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282C" w:rsidRDefault="00F3282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27EEF">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27EEF">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39EC" w:rsidRDefault="00C139EC">
      <w:r>
        <w:separator/>
      </w:r>
    </w:p>
  </w:footnote>
  <w:footnote w:type="continuationSeparator" w:id="0">
    <w:p w:rsidR="00C139EC" w:rsidRDefault="00C139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282C" w:rsidRDefault="00F3282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3B296C"/>
    <w:multiLevelType w:val="hybridMultilevel"/>
    <w:tmpl w:val="D04C9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78244D"/>
    <w:multiLevelType w:val="hybridMultilevel"/>
    <w:tmpl w:val="8A0EBF80"/>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10" w15:restartNumberingAfterBreak="0">
    <w:nsid w:val="0D2331B9"/>
    <w:multiLevelType w:val="hybridMultilevel"/>
    <w:tmpl w:val="9FE8F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4F07D86"/>
    <w:multiLevelType w:val="hybridMultilevel"/>
    <w:tmpl w:val="A7F010E2"/>
    <w:lvl w:ilvl="0" w:tplc="0430E618">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5" w15:restartNumberingAfterBreak="0">
    <w:nsid w:val="1BB23291"/>
    <w:multiLevelType w:val="multilevel"/>
    <w:tmpl w:val="5462AB58"/>
    <w:lvl w:ilvl="0">
      <w:start w:val="3"/>
      <w:numFmt w:val="decimal"/>
      <w:lvlText w:val="%1"/>
      <w:lvlJc w:val="left"/>
      <w:pPr>
        <w:ind w:left="456" w:hanging="456"/>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267E69C6"/>
    <w:multiLevelType w:val="hybridMultilevel"/>
    <w:tmpl w:val="D682BA00"/>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B06410E"/>
    <w:multiLevelType w:val="hybridMultilevel"/>
    <w:tmpl w:val="89DAFECE"/>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5"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26" w15:restartNumberingAfterBreak="0">
    <w:nsid w:val="3BC0740C"/>
    <w:multiLevelType w:val="hybridMultilevel"/>
    <w:tmpl w:val="EE1EB202"/>
    <w:lvl w:ilvl="0" w:tplc="11F40666">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8" w15:restartNumberingAfterBreak="0">
    <w:nsid w:val="434450E3"/>
    <w:multiLevelType w:val="hybridMultilevel"/>
    <w:tmpl w:val="8174BA1C"/>
    <w:lvl w:ilvl="0" w:tplc="0430E61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30"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4BE26AA4"/>
    <w:multiLevelType w:val="hybridMultilevel"/>
    <w:tmpl w:val="B754B5DE"/>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2846B6D"/>
    <w:multiLevelType w:val="hybridMultilevel"/>
    <w:tmpl w:val="F9BEAE0E"/>
    <w:lvl w:ilvl="0" w:tplc="11F40666">
      <w:start w:val="1"/>
      <w:numFmt w:val="bullet"/>
      <w:lvlText w:val="•"/>
      <w:lvlJc w:val="left"/>
      <w:pPr>
        <w:ind w:left="756" w:hanging="420"/>
      </w:pPr>
      <w:rPr>
        <w:rFonts w:ascii="Arial" w:hAnsi="Arial" w:hint="default"/>
      </w:rPr>
    </w:lvl>
    <w:lvl w:ilvl="1" w:tplc="04090003" w:tentative="1">
      <w:start w:val="1"/>
      <w:numFmt w:val="bullet"/>
      <w:lvlText w:val=""/>
      <w:lvlJc w:val="left"/>
      <w:pPr>
        <w:ind w:left="1176" w:hanging="420"/>
      </w:pPr>
      <w:rPr>
        <w:rFonts w:ascii="Wingdings" w:hAnsi="Wingdings" w:hint="default"/>
      </w:rPr>
    </w:lvl>
    <w:lvl w:ilvl="2" w:tplc="04090005" w:tentative="1">
      <w:start w:val="1"/>
      <w:numFmt w:val="bullet"/>
      <w:lvlText w:val=""/>
      <w:lvlJc w:val="left"/>
      <w:pPr>
        <w:ind w:left="1596" w:hanging="420"/>
      </w:pPr>
      <w:rPr>
        <w:rFonts w:ascii="Wingdings" w:hAnsi="Wingdings" w:hint="default"/>
      </w:rPr>
    </w:lvl>
    <w:lvl w:ilvl="3" w:tplc="04090001" w:tentative="1">
      <w:start w:val="1"/>
      <w:numFmt w:val="bullet"/>
      <w:lvlText w:val=""/>
      <w:lvlJc w:val="left"/>
      <w:pPr>
        <w:ind w:left="2016" w:hanging="420"/>
      </w:pPr>
      <w:rPr>
        <w:rFonts w:ascii="Wingdings" w:hAnsi="Wingdings" w:hint="default"/>
      </w:rPr>
    </w:lvl>
    <w:lvl w:ilvl="4" w:tplc="04090003" w:tentative="1">
      <w:start w:val="1"/>
      <w:numFmt w:val="bullet"/>
      <w:lvlText w:val=""/>
      <w:lvlJc w:val="left"/>
      <w:pPr>
        <w:ind w:left="2436" w:hanging="420"/>
      </w:pPr>
      <w:rPr>
        <w:rFonts w:ascii="Wingdings" w:hAnsi="Wingdings" w:hint="default"/>
      </w:rPr>
    </w:lvl>
    <w:lvl w:ilvl="5" w:tplc="04090005" w:tentative="1">
      <w:start w:val="1"/>
      <w:numFmt w:val="bullet"/>
      <w:lvlText w:val=""/>
      <w:lvlJc w:val="left"/>
      <w:pPr>
        <w:ind w:left="2856" w:hanging="420"/>
      </w:pPr>
      <w:rPr>
        <w:rFonts w:ascii="Wingdings" w:hAnsi="Wingdings" w:hint="default"/>
      </w:rPr>
    </w:lvl>
    <w:lvl w:ilvl="6" w:tplc="04090001" w:tentative="1">
      <w:start w:val="1"/>
      <w:numFmt w:val="bullet"/>
      <w:lvlText w:val=""/>
      <w:lvlJc w:val="left"/>
      <w:pPr>
        <w:ind w:left="3276" w:hanging="420"/>
      </w:pPr>
      <w:rPr>
        <w:rFonts w:ascii="Wingdings" w:hAnsi="Wingdings" w:hint="default"/>
      </w:rPr>
    </w:lvl>
    <w:lvl w:ilvl="7" w:tplc="04090003" w:tentative="1">
      <w:start w:val="1"/>
      <w:numFmt w:val="bullet"/>
      <w:lvlText w:val=""/>
      <w:lvlJc w:val="left"/>
      <w:pPr>
        <w:ind w:left="3696" w:hanging="420"/>
      </w:pPr>
      <w:rPr>
        <w:rFonts w:ascii="Wingdings" w:hAnsi="Wingdings" w:hint="default"/>
      </w:rPr>
    </w:lvl>
    <w:lvl w:ilvl="8" w:tplc="04090005" w:tentative="1">
      <w:start w:val="1"/>
      <w:numFmt w:val="bullet"/>
      <w:lvlText w:val=""/>
      <w:lvlJc w:val="left"/>
      <w:pPr>
        <w:ind w:left="4116" w:hanging="420"/>
      </w:pPr>
      <w:rPr>
        <w:rFonts w:ascii="Wingdings" w:hAnsi="Wingdings" w:hint="default"/>
      </w:rPr>
    </w:lvl>
  </w:abstractNum>
  <w:abstractNum w:abstractNumId="35" w15:restartNumberingAfterBreak="0">
    <w:nsid w:val="5C3101EE"/>
    <w:multiLevelType w:val="multilevel"/>
    <w:tmpl w:val="7DCC92D8"/>
    <w:lvl w:ilvl="0">
      <w:start w:val="3"/>
      <w:numFmt w:val="decimal"/>
      <w:lvlText w:val="%1"/>
      <w:lvlJc w:val="left"/>
      <w:pPr>
        <w:ind w:left="456" w:hanging="456"/>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287149F"/>
    <w:multiLevelType w:val="hybridMultilevel"/>
    <w:tmpl w:val="909E88E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FF136A"/>
    <w:multiLevelType w:val="hybridMultilevel"/>
    <w:tmpl w:val="ED927F36"/>
    <w:lvl w:ilvl="0" w:tplc="04090001">
      <w:start w:val="1"/>
      <w:numFmt w:val="bullet"/>
      <w:lvlText w:val=""/>
      <w:lvlJc w:val="left"/>
      <w:pPr>
        <w:ind w:left="465" w:hanging="420"/>
      </w:pPr>
      <w:rPr>
        <w:rFonts w:ascii="Wingdings" w:hAnsi="Wingdings"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42"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8"/>
  </w:num>
  <w:num w:numId="3">
    <w:abstractNumId w:val="50"/>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45"/>
  </w:num>
  <w:num w:numId="7">
    <w:abstractNumId w:val="42"/>
  </w:num>
  <w:num w:numId="8">
    <w:abstractNumId w:val="24"/>
  </w:num>
  <w:num w:numId="9">
    <w:abstractNumId w:val="11"/>
  </w:num>
  <w:num w:numId="10">
    <w:abstractNumId w:val="9"/>
  </w:num>
  <w:num w:numId="11">
    <w:abstractNumId w:val="30"/>
  </w:num>
  <w:num w:numId="12">
    <w:abstractNumId w:val="16"/>
  </w:num>
  <w:num w:numId="13">
    <w:abstractNumId w:val="25"/>
  </w:num>
  <w:num w:numId="14">
    <w:abstractNumId w:val="29"/>
  </w:num>
  <w:num w:numId="15">
    <w:abstractNumId w:val="31"/>
  </w:num>
  <w:num w:numId="16">
    <w:abstractNumId w:val="46"/>
  </w:num>
  <w:num w:numId="17">
    <w:abstractNumId w:val="44"/>
  </w:num>
  <w:num w:numId="18">
    <w:abstractNumId w:val="8"/>
  </w:num>
  <w:num w:numId="19">
    <w:abstractNumId w:val="23"/>
  </w:num>
  <w:num w:numId="20">
    <w:abstractNumId w:val="48"/>
  </w:num>
  <w:num w:numId="21">
    <w:abstractNumId w:val="1"/>
  </w:num>
  <w:num w:numId="22">
    <w:abstractNumId w:val="2"/>
  </w:num>
  <w:num w:numId="23">
    <w:abstractNumId w:val="13"/>
  </w:num>
  <w:num w:numId="24">
    <w:abstractNumId w:val="12"/>
  </w:num>
  <w:num w:numId="25">
    <w:abstractNumId w:val="38"/>
  </w:num>
  <w:num w:numId="26">
    <w:abstractNumId w:val="43"/>
  </w:num>
  <w:num w:numId="27">
    <w:abstractNumId w:val="6"/>
  </w:num>
  <w:num w:numId="28">
    <w:abstractNumId w:val="7"/>
  </w:num>
  <w:num w:numId="29">
    <w:abstractNumId w:val="33"/>
  </w:num>
  <w:num w:numId="30">
    <w:abstractNumId w:val="20"/>
  </w:num>
  <w:num w:numId="31">
    <w:abstractNumId w:val="28"/>
  </w:num>
  <w:num w:numId="32">
    <w:abstractNumId w:val="14"/>
  </w:num>
  <w:num w:numId="33">
    <w:abstractNumId w:val="49"/>
  </w:num>
  <w:num w:numId="34">
    <w:abstractNumId w:val="37"/>
  </w:num>
  <w:num w:numId="35">
    <w:abstractNumId w:val="3"/>
  </w:num>
  <w:num w:numId="36">
    <w:abstractNumId w:val="47"/>
  </w:num>
  <w:num w:numId="37">
    <w:abstractNumId w:val="10"/>
  </w:num>
  <w:num w:numId="38">
    <w:abstractNumId w:val="39"/>
  </w:num>
  <w:num w:numId="39">
    <w:abstractNumId w:val="36"/>
  </w:num>
  <w:num w:numId="40">
    <w:abstractNumId w:val="32"/>
  </w:num>
  <w:num w:numId="41">
    <w:abstractNumId w:val="26"/>
  </w:num>
  <w:num w:numId="42">
    <w:abstractNumId w:val="34"/>
  </w:num>
  <w:num w:numId="43">
    <w:abstractNumId w:val="21"/>
  </w:num>
  <w:num w:numId="44">
    <w:abstractNumId w:val="5"/>
  </w:num>
  <w:num w:numId="45">
    <w:abstractNumId w:val="19"/>
  </w:num>
  <w:num w:numId="46">
    <w:abstractNumId w:val="15"/>
  </w:num>
  <w:num w:numId="47">
    <w:abstractNumId w:val="35"/>
  </w:num>
  <w:num w:numId="48">
    <w:abstractNumId w:val="40"/>
  </w:num>
  <w:num w:numId="49">
    <w:abstractNumId w:val="41"/>
  </w:num>
  <w:num w:numId="5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62D"/>
    <w:rsid w:val="00011703"/>
    <w:rsid w:val="000124D1"/>
    <w:rsid w:val="00012D90"/>
    <w:rsid w:val="0001321B"/>
    <w:rsid w:val="00013633"/>
    <w:rsid w:val="000137FF"/>
    <w:rsid w:val="00013B63"/>
    <w:rsid w:val="000141F0"/>
    <w:rsid w:val="00014D13"/>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74D"/>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121"/>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2EB"/>
    <w:rsid w:val="00043703"/>
    <w:rsid w:val="00043F71"/>
    <w:rsid w:val="0004403C"/>
    <w:rsid w:val="00044225"/>
    <w:rsid w:val="00044359"/>
    <w:rsid w:val="00044576"/>
    <w:rsid w:val="00044FC4"/>
    <w:rsid w:val="0004516E"/>
    <w:rsid w:val="000451E5"/>
    <w:rsid w:val="000453F6"/>
    <w:rsid w:val="000464C4"/>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2FD9"/>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5B4"/>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882"/>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0D"/>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B0A"/>
    <w:rsid w:val="000A7C88"/>
    <w:rsid w:val="000A7E17"/>
    <w:rsid w:val="000B016D"/>
    <w:rsid w:val="000B02C2"/>
    <w:rsid w:val="000B081C"/>
    <w:rsid w:val="000B0CF4"/>
    <w:rsid w:val="000B10AB"/>
    <w:rsid w:val="000B17A1"/>
    <w:rsid w:val="000B1CD3"/>
    <w:rsid w:val="000B2225"/>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03"/>
    <w:rsid w:val="000B7D5E"/>
    <w:rsid w:val="000C133A"/>
    <w:rsid w:val="000C143C"/>
    <w:rsid w:val="000C1DBD"/>
    <w:rsid w:val="000C1F69"/>
    <w:rsid w:val="000C2A9B"/>
    <w:rsid w:val="000C2DE1"/>
    <w:rsid w:val="000C393F"/>
    <w:rsid w:val="000C3987"/>
    <w:rsid w:val="000C3EB8"/>
    <w:rsid w:val="000C3F16"/>
    <w:rsid w:val="000C43CF"/>
    <w:rsid w:val="000C44B7"/>
    <w:rsid w:val="000C4C76"/>
    <w:rsid w:val="000C550B"/>
    <w:rsid w:val="000C5759"/>
    <w:rsid w:val="000C59A5"/>
    <w:rsid w:val="000C5B11"/>
    <w:rsid w:val="000C5DE4"/>
    <w:rsid w:val="000C5E7D"/>
    <w:rsid w:val="000C66CB"/>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3E4D"/>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72E"/>
    <w:rsid w:val="000E48CD"/>
    <w:rsid w:val="000E4C9B"/>
    <w:rsid w:val="000E4D01"/>
    <w:rsid w:val="000E5724"/>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6AB"/>
    <w:rsid w:val="000F77C9"/>
    <w:rsid w:val="000F79DA"/>
    <w:rsid w:val="00100097"/>
    <w:rsid w:val="001000E9"/>
    <w:rsid w:val="00100169"/>
    <w:rsid w:val="001001C4"/>
    <w:rsid w:val="0010036B"/>
    <w:rsid w:val="0010067A"/>
    <w:rsid w:val="00100880"/>
    <w:rsid w:val="00100CA1"/>
    <w:rsid w:val="00101489"/>
    <w:rsid w:val="00101513"/>
    <w:rsid w:val="00101A00"/>
    <w:rsid w:val="00101A0E"/>
    <w:rsid w:val="00101ACE"/>
    <w:rsid w:val="00102147"/>
    <w:rsid w:val="001021B6"/>
    <w:rsid w:val="00102D2E"/>
    <w:rsid w:val="0010341A"/>
    <w:rsid w:val="00103658"/>
    <w:rsid w:val="0010366C"/>
    <w:rsid w:val="00104058"/>
    <w:rsid w:val="0010405D"/>
    <w:rsid w:val="00104228"/>
    <w:rsid w:val="0010485C"/>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07655"/>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0BC"/>
    <w:rsid w:val="00121897"/>
    <w:rsid w:val="00121AF7"/>
    <w:rsid w:val="00121BE6"/>
    <w:rsid w:val="00121E20"/>
    <w:rsid w:val="00121FDE"/>
    <w:rsid w:val="00122581"/>
    <w:rsid w:val="00122842"/>
    <w:rsid w:val="00122EB3"/>
    <w:rsid w:val="00123236"/>
    <w:rsid w:val="0012343D"/>
    <w:rsid w:val="0012344F"/>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0A"/>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0C5"/>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3FA4"/>
    <w:rsid w:val="001544AB"/>
    <w:rsid w:val="00154620"/>
    <w:rsid w:val="00154A24"/>
    <w:rsid w:val="00154B50"/>
    <w:rsid w:val="00154E96"/>
    <w:rsid w:val="00155F7A"/>
    <w:rsid w:val="00156260"/>
    <w:rsid w:val="0015674F"/>
    <w:rsid w:val="001575D5"/>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08"/>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3E7"/>
    <w:rsid w:val="001B140E"/>
    <w:rsid w:val="001B1522"/>
    <w:rsid w:val="001B1565"/>
    <w:rsid w:val="001B1F17"/>
    <w:rsid w:val="001B1F29"/>
    <w:rsid w:val="001B2085"/>
    <w:rsid w:val="001B26EE"/>
    <w:rsid w:val="001B2993"/>
    <w:rsid w:val="001B2E72"/>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B7920"/>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1DC"/>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4DA"/>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EBB"/>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85D"/>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0F31"/>
    <w:rsid w:val="002211DD"/>
    <w:rsid w:val="0022135D"/>
    <w:rsid w:val="00221CB0"/>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3EF3"/>
    <w:rsid w:val="002344C8"/>
    <w:rsid w:val="0023483F"/>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311"/>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667"/>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C52"/>
    <w:rsid w:val="00277D7D"/>
    <w:rsid w:val="00277E66"/>
    <w:rsid w:val="002801E2"/>
    <w:rsid w:val="00280418"/>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1B8"/>
    <w:rsid w:val="00284E7F"/>
    <w:rsid w:val="0028527A"/>
    <w:rsid w:val="00285520"/>
    <w:rsid w:val="00285894"/>
    <w:rsid w:val="00285E28"/>
    <w:rsid w:val="00286487"/>
    <w:rsid w:val="00286631"/>
    <w:rsid w:val="002866C8"/>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B12"/>
    <w:rsid w:val="002B2C92"/>
    <w:rsid w:val="002B2F85"/>
    <w:rsid w:val="002B2FA8"/>
    <w:rsid w:val="002B3081"/>
    <w:rsid w:val="002B318B"/>
    <w:rsid w:val="002B31B6"/>
    <w:rsid w:val="002B32BC"/>
    <w:rsid w:val="002B340B"/>
    <w:rsid w:val="002B34AE"/>
    <w:rsid w:val="002B3D90"/>
    <w:rsid w:val="002B44E1"/>
    <w:rsid w:val="002B4982"/>
    <w:rsid w:val="002B4C39"/>
    <w:rsid w:val="002B5193"/>
    <w:rsid w:val="002B5370"/>
    <w:rsid w:val="002B5499"/>
    <w:rsid w:val="002B55D5"/>
    <w:rsid w:val="002B5976"/>
    <w:rsid w:val="002B6397"/>
    <w:rsid w:val="002B64FE"/>
    <w:rsid w:val="002B651D"/>
    <w:rsid w:val="002B6890"/>
    <w:rsid w:val="002B694E"/>
    <w:rsid w:val="002B71EC"/>
    <w:rsid w:val="002B76FF"/>
    <w:rsid w:val="002C020D"/>
    <w:rsid w:val="002C04C2"/>
    <w:rsid w:val="002C0818"/>
    <w:rsid w:val="002C0DD0"/>
    <w:rsid w:val="002C0E0A"/>
    <w:rsid w:val="002C12C3"/>
    <w:rsid w:val="002C1C49"/>
    <w:rsid w:val="002C1CA6"/>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199E"/>
    <w:rsid w:val="002D2057"/>
    <w:rsid w:val="002D20F7"/>
    <w:rsid w:val="002D2B4E"/>
    <w:rsid w:val="002D35C8"/>
    <w:rsid w:val="002D3925"/>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C3D"/>
    <w:rsid w:val="002E0E94"/>
    <w:rsid w:val="002E16BC"/>
    <w:rsid w:val="002E1941"/>
    <w:rsid w:val="002E21D5"/>
    <w:rsid w:val="002E251B"/>
    <w:rsid w:val="002E2923"/>
    <w:rsid w:val="002E2A53"/>
    <w:rsid w:val="002E2A76"/>
    <w:rsid w:val="002E306D"/>
    <w:rsid w:val="002E3624"/>
    <w:rsid w:val="002E3653"/>
    <w:rsid w:val="002E36AE"/>
    <w:rsid w:val="002E38B7"/>
    <w:rsid w:val="002E39FE"/>
    <w:rsid w:val="002E3CCF"/>
    <w:rsid w:val="002E43BA"/>
    <w:rsid w:val="002E4DC0"/>
    <w:rsid w:val="002E5290"/>
    <w:rsid w:val="002E58E1"/>
    <w:rsid w:val="002E5BDD"/>
    <w:rsid w:val="002E5C56"/>
    <w:rsid w:val="002E679D"/>
    <w:rsid w:val="002E6994"/>
    <w:rsid w:val="002E7321"/>
    <w:rsid w:val="002E7894"/>
    <w:rsid w:val="002E7E36"/>
    <w:rsid w:val="002E7FA9"/>
    <w:rsid w:val="002F0045"/>
    <w:rsid w:val="002F00F0"/>
    <w:rsid w:val="002F025B"/>
    <w:rsid w:val="002F03ED"/>
    <w:rsid w:val="002F0684"/>
    <w:rsid w:val="002F0ADB"/>
    <w:rsid w:val="002F1246"/>
    <w:rsid w:val="002F1B45"/>
    <w:rsid w:val="002F2AE0"/>
    <w:rsid w:val="002F363D"/>
    <w:rsid w:val="002F3F16"/>
    <w:rsid w:val="002F413F"/>
    <w:rsid w:val="002F4451"/>
    <w:rsid w:val="002F44AD"/>
    <w:rsid w:val="002F45D3"/>
    <w:rsid w:val="002F4934"/>
    <w:rsid w:val="002F4A52"/>
    <w:rsid w:val="002F4CF5"/>
    <w:rsid w:val="002F4EE1"/>
    <w:rsid w:val="002F4F93"/>
    <w:rsid w:val="002F4FC5"/>
    <w:rsid w:val="002F5417"/>
    <w:rsid w:val="002F5422"/>
    <w:rsid w:val="002F5634"/>
    <w:rsid w:val="002F592B"/>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2AB"/>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7C9"/>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447"/>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88F"/>
    <w:rsid w:val="00354BD3"/>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274"/>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3B54"/>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2E82"/>
    <w:rsid w:val="003C30C6"/>
    <w:rsid w:val="003C3B73"/>
    <w:rsid w:val="003C3F89"/>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7E7"/>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E7BD6"/>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3A2"/>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B03"/>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105"/>
    <w:rsid w:val="00423326"/>
    <w:rsid w:val="00423921"/>
    <w:rsid w:val="00423A73"/>
    <w:rsid w:val="0042425E"/>
    <w:rsid w:val="00425164"/>
    <w:rsid w:val="00425AFF"/>
    <w:rsid w:val="00425C97"/>
    <w:rsid w:val="00425FFD"/>
    <w:rsid w:val="004262F8"/>
    <w:rsid w:val="00426315"/>
    <w:rsid w:val="00426442"/>
    <w:rsid w:val="0042654A"/>
    <w:rsid w:val="00426A93"/>
    <w:rsid w:val="00426DFA"/>
    <w:rsid w:val="004273BA"/>
    <w:rsid w:val="004276E3"/>
    <w:rsid w:val="004279ED"/>
    <w:rsid w:val="00427AF4"/>
    <w:rsid w:val="00427E47"/>
    <w:rsid w:val="00427E67"/>
    <w:rsid w:val="00430178"/>
    <w:rsid w:val="00430463"/>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717"/>
    <w:rsid w:val="00440EA5"/>
    <w:rsid w:val="0044131C"/>
    <w:rsid w:val="0044142F"/>
    <w:rsid w:val="004416FF"/>
    <w:rsid w:val="004425C2"/>
    <w:rsid w:val="00442824"/>
    <w:rsid w:val="00442FFB"/>
    <w:rsid w:val="004430FD"/>
    <w:rsid w:val="00443CDE"/>
    <w:rsid w:val="00443EB0"/>
    <w:rsid w:val="00443F64"/>
    <w:rsid w:val="004442A7"/>
    <w:rsid w:val="00444901"/>
    <w:rsid w:val="00444934"/>
    <w:rsid w:val="00444B2A"/>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527"/>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0B8"/>
    <w:rsid w:val="00482358"/>
    <w:rsid w:val="00482389"/>
    <w:rsid w:val="00482849"/>
    <w:rsid w:val="00482943"/>
    <w:rsid w:val="00482ADC"/>
    <w:rsid w:val="00482B1F"/>
    <w:rsid w:val="00482BAD"/>
    <w:rsid w:val="00483D11"/>
    <w:rsid w:val="00483D20"/>
    <w:rsid w:val="0048406D"/>
    <w:rsid w:val="0048410E"/>
    <w:rsid w:val="004842D1"/>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5359"/>
    <w:rsid w:val="004961DB"/>
    <w:rsid w:val="0049653E"/>
    <w:rsid w:val="0049681D"/>
    <w:rsid w:val="00496BEF"/>
    <w:rsid w:val="0049792C"/>
    <w:rsid w:val="004A01E1"/>
    <w:rsid w:val="004A06D4"/>
    <w:rsid w:val="004A0814"/>
    <w:rsid w:val="004A0E00"/>
    <w:rsid w:val="004A148D"/>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A7FCD"/>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B2E"/>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5EF"/>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7AB"/>
    <w:rsid w:val="004D1916"/>
    <w:rsid w:val="004D1A33"/>
    <w:rsid w:val="004D1D64"/>
    <w:rsid w:val="004D1F87"/>
    <w:rsid w:val="004D2474"/>
    <w:rsid w:val="004D24F2"/>
    <w:rsid w:val="004D2577"/>
    <w:rsid w:val="004D27C4"/>
    <w:rsid w:val="004D2B33"/>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6D8D"/>
    <w:rsid w:val="004D710C"/>
    <w:rsid w:val="004D7448"/>
    <w:rsid w:val="004D7872"/>
    <w:rsid w:val="004D7CAC"/>
    <w:rsid w:val="004E0033"/>
    <w:rsid w:val="004E03BE"/>
    <w:rsid w:val="004E0CD0"/>
    <w:rsid w:val="004E1260"/>
    <w:rsid w:val="004E13CB"/>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4ED6"/>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176"/>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E2B"/>
    <w:rsid w:val="005424B2"/>
    <w:rsid w:val="005424CC"/>
    <w:rsid w:val="00542F16"/>
    <w:rsid w:val="00543639"/>
    <w:rsid w:val="005436D7"/>
    <w:rsid w:val="00543703"/>
    <w:rsid w:val="00543A66"/>
    <w:rsid w:val="00543A83"/>
    <w:rsid w:val="00543C21"/>
    <w:rsid w:val="00544220"/>
    <w:rsid w:val="005444D2"/>
    <w:rsid w:val="00544A5C"/>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957"/>
    <w:rsid w:val="00560AC9"/>
    <w:rsid w:val="00560DDA"/>
    <w:rsid w:val="00560F9A"/>
    <w:rsid w:val="00561250"/>
    <w:rsid w:val="00561347"/>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9C9"/>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5B4"/>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2A8"/>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0AB"/>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5E8F"/>
    <w:rsid w:val="005C63F0"/>
    <w:rsid w:val="005C691E"/>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777"/>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0BDC"/>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6D0F"/>
    <w:rsid w:val="0061717F"/>
    <w:rsid w:val="006171DC"/>
    <w:rsid w:val="006175CF"/>
    <w:rsid w:val="00620172"/>
    <w:rsid w:val="006201A2"/>
    <w:rsid w:val="00620254"/>
    <w:rsid w:val="006204D8"/>
    <w:rsid w:val="006205C4"/>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0536"/>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850"/>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45"/>
    <w:rsid w:val="006457B7"/>
    <w:rsid w:val="00645C7B"/>
    <w:rsid w:val="00646556"/>
    <w:rsid w:val="006469DA"/>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4F0E"/>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1D0"/>
    <w:rsid w:val="0068367C"/>
    <w:rsid w:val="00683D7F"/>
    <w:rsid w:val="00683EF3"/>
    <w:rsid w:val="00684258"/>
    <w:rsid w:val="00685211"/>
    <w:rsid w:val="0068543C"/>
    <w:rsid w:val="00685725"/>
    <w:rsid w:val="00685D3B"/>
    <w:rsid w:val="0068623E"/>
    <w:rsid w:val="006862C0"/>
    <w:rsid w:val="00686366"/>
    <w:rsid w:val="0068653A"/>
    <w:rsid w:val="0068673B"/>
    <w:rsid w:val="006868CB"/>
    <w:rsid w:val="0068721F"/>
    <w:rsid w:val="00687BD5"/>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B28"/>
    <w:rsid w:val="006A3F94"/>
    <w:rsid w:val="006A4113"/>
    <w:rsid w:val="006A457C"/>
    <w:rsid w:val="006A4584"/>
    <w:rsid w:val="006A484F"/>
    <w:rsid w:val="006A49B5"/>
    <w:rsid w:val="006A5080"/>
    <w:rsid w:val="006A5185"/>
    <w:rsid w:val="006A5A45"/>
    <w:rsid w:val="006A5CA3"/>
    <w:rsid w:val="006A5E26"/>
    <w:rsid w:val="006A6725"/>
    <w:rsid w:val="006A6B69"/>
    <w:rsid w:val="006A6CBB"/>
    <w:rsid w:val="006A72F1"/>
    <w:rsid w:val="006A7574"/>
    <w:rsid w:val="006A7604"/>
    <w:rsid w:val="006A7BF2"/>
    <w:rsid w:val="006A7C40"/>
    <w:rsid w:val="006A7FDD"/>
    <w:rsid w:val="006B0489"/>
    <w:rsid w:val="006B0C04"/>
    <w:rsid w:val="006B0C66"/>
    <w:rsid w:val="006B0F0A"/>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637"/>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2D01"/>
    <w:rsid w:val="006E3D3A"/>
    <w:rsid w:val="006E4469"/>
    <w:rsid w:val="006E459B"/>
    <w:rsid w:val="006E4ACD"/>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C7E"/>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53E"/>
    <w:rsid w:val="007047A7"/>
    <w:rsid w:val="007048DD"/>
    <w:rsid w:val="00704A33"/>
    <w:rsid w:val="00704DEB"/>
    <w:rsid w:val="007052F3"/>
    <w:rsid w:val="00705584"/>
    <w:rsid w:val="00705E96"/>
    <w:rsid w:val="0070679B"/>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EC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4C71"/>
    <w:rsid w:val="00725068"/>
    <w:rsid w:val="007250C0"/>
    <w:rsid w:val="007254A9"/>
    <w:rsid w:val="007254B1"/>
    <w:rsid w:val="0072560E"/>
    <w:rsid w:val="007259B8"/>
    <w:rsid w:val="00725CB6"/>
    <w:rsid w:val="00725D75"/>
    <w:rsid w:val="0072602E"/>
    <w:rsid w:val="00726281"/>
    <w:rsid w:val="0072665F"/>
    <w:rsid w:val="00726661"/>
    <w:rsid w:val="00727E9F"/>
    <w:rsid w:val="00727EE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2C8"/>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16F"/>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8A"/>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2E92"/>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0A8"/>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5CBE"/>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5784"/>
    <w:rsid w:val="007A618D"/>
    <w:rsid w:val="007A6333"/>
    <w:rsid w:val="007A6477"/>
    <w:rsid w:val="007A6909"/>
    <w:rsid w:val="007A6DE7"/>
    <w:rsid w:val="007A75A3"/>
    <w:rsid w:val="007A7A14"/>
    <w:rsid w:val="007B0253"/>
    <w:rsid w:val="007B073B"/>
    <w:rsid w:val="007B0865"/>
    <w:rsid w:val="007B09ED"/>
    <w:rsid w:val="007B0B92"/>
    <w:rsid w:val="007B1010"/>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0B7"/>
    <w:rsid w:val="007D512C"/>
    <w:rsid w:val="007D526F"/>
    <w:rsid w:val="007D54C0"/>
    <w:rsid w:val="007D5AB1"/>
    <w:rsid w:val="007D6115"/>
    <w:rsid w:val="007D6310"/>
    <w:rsid w:val="007D6399"/>
    <w:rsid w:val="007D647B"/>
    <w:rsid w:val="007D673F"/>
    <w:rsid w:val="007D68F4"/>
    <w:rsid w:val="007D6C84"/>
    <w:rsid w:val="007D6CE5"/>
    <w:rsid w:val="007D6EF0"/>
    <w:rsid w:val="007D7042"/>
    <w:rsid w:val="007D7059"/>
    <w:rsid w:val="007D794A"/>
    <w:rsid w:val="007D7D17"/>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4A2"/>
    <w:rsid w:val="007F5608"/>
    <w:rsid w:val="007F5874"/>
    <w:rsid w:val="007F5D4A"/>
    <w:rsid w:val="007F62F7"/>
    <w:rsid w:val="007F6562"/>
    <w:rsid w:val="007F65F2"/>
    <w:rsid w:val="007F6BB0"/>
    <w:rsid w:val="007F6C1B"/>
    <w:rsid w:val="007F70D6"/>
    <w:rsid w:val="007F76A2"/>
    <w:rsid w:val="007F7864"/>
    <w:rsid w:val="007F795B"/>
    <w:rsid w:val="007F7AF9"/>
    <w:rsid w:val="007F7B6D"/>
    <w:rsid w:val="007F7C2F"/>
    <w:rsid w:val="00800104"/>
    <w:rsid w:val="00800184"/>
    <w:rsid w:val="008004B6"/>
    <w:rsid w:val="00800994"/>
    <w:rsid w:val="00800D5F"/>
    <w:rsid w:val="008012D6"/>
    <w:rsid w:val="008013B8"/>
    <w:rsid w:val="00801703"/>
    <w:rsid w:val="0080179D"/>
    <w:rsid w:val="00801813"/>
    <w:rsid w:val="00801838"/>
    <w:rsid w:val="00801E41"/>
    <w:rsid w:val="00801FBC"/>
    <w:rsid w:val="00802410"/>
    <w:rsid w:val="00802841"/>
    <w:rsid w:val="00802D7A"/>
    <w:rsid w:val="00803A19"/>
    <w:rsid w:val="00803CB0"/>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D2"/>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6F"/>
    <w:rsid w:val="008444F8"/>
    <w:rsid w:val="00844750"/>
    <w:rsid w:val="00845F51"/>
    <w:rsid w:val="00845F5B"/>
    <w:rsid w:val="00845F6D"/>
    <w:rsid w:val="00846106"/>
    <w:rsid w:val="008462E7"/>
    <w:rsid w:val="00846467"/>
    <w:rsid w:val="00847991"/>
    <w:rsid w:val="00847C4E"/>
    <w:rsid w:val="00850060"/>
    <w:rsid w:val="00850174"/>
    <w:rsid w:val="00850608"/>
    <w:rsid w:val="00850881"/>
    <w:rsid w:val="00850A70"/>
    <w:rsid w:val="00851076"/>
    <w:rsid w:val="008510FB"/>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1EF"/>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014"/>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3E"/>
    <w:rsid w:val="008A3898"/>
    <w:rsid w:val="008A3995"/>
    <w:rsid w:val="008A3FB5"/>
    <w:rsid w:val="008A42D8"/>
    <w:rsid w:val="008A457F"/>
    <w:rsid w:val="008A53C3"/>
    <w:rsid w:val="008A5784"/>
    <w:rsid w:val="008A59E9"/>
    <w:rsid w:val="008A631F"/>
    <w:rsid w:val="008A668F"/>
    <w:rsid w:val="008A6944"/>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1EF"/>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0B9"/>
    <w:rsid w:val="008D3208"/>
    <w:rsid w:val="008D3BDC"/>
    <w:rsid w:val="008D3CEE"/>
    <w:rsid w:val="008D3F21"/>
    <w:rsid w:val="008D4277"/>
    <w:rsid w:val="008D4456"/>
    <w:rsid w:val="008D451F"/>
    <w:rsid w:val="008D453F"/>
    <w:rsid w:val="008D469A"/>
    <w:rsid w:val="008D4A02"/>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4A"/>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6CF3"/>
    <w:rsid w:val="008E7DB3"/>
    <w:rsid w:val="008F01AB"/>
    <w:rsid w:val="008F0460"/>
    <w:rsid w:val="008F0D27"/>
    <w:rsid w:val="008F1CF8"/>
    <w:rsid w:val="008F1F85"/>
    <w:rsid w:val="008F2201"/>
    <w:rsid w:val="008F2369"/>
    <w:rsid w:val="008F2595"/>
    <w:rsid w:val="008F2716"/>
    <w:rsid w:val="008F2B4B"/>
    <w:rsid w:val="008F2F48"/>
    <w:rsid w:val="008F3D2D"/>
    <w:rsid w:val="008F3D7C"/>
    <w:rsid w:val="008F3DC9"/>
    <w:rsid w:val="008F4107"/>
    <w:rsid w:val="008F473A"/>
    <w:rsid w:val="008F4786"/>
    <w:rsid w:val="008F4BFE"/>
    <w:rsid w:val="008F4E3F"/>
    <w:rsid w:val="008F5184"/>
    <w:rsid w:val="008F52BC"/>
    <w:rsid w:val="008F5751"/>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5E0C"/>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33"/>
    <w:rsid w:val="009355F0"/>
    <w:rsid w:val="00935B52"/>
    <w:rsid w:val="00935E52"/>
    <w:rsid w:val="009362EB"/>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47B7A"/>
    <w:rsid w:val="009509D7"/>
    <w:rsid w:val="00950B09"/>
    <w:rsid w:val="00950DD1"/>
    <w:rsid w:val="00951417"/>
    <w:rsid w:val="0095154C"/>
    <w:rsid w:val="009515A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95"/>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0DF"/>
    <w:rsid w:val="009612F1"/>
    <w:rsid w:val="009613DF"/>
    <w:rsid w:val="00961467"/>
    <w:rsid w:val="009615CC"/>
    <w:rsid w:val="009616FA"/>
    <w:rsid w:val="00961829"/>
    <w:rsid w:val="00961E6D"/>
    <w:rsid w:val="00961F21"/>
    <w:rsid w:val="009621FF"/>
    <w:rsid w:val="00962647"/>
    <w:rsid w:val="00962874"/>
    <w:rsid w:val="0096292B"/>
    <w:rsid w:val="0096336E"/>
    <w:rsid w:val="009637A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0CA"/>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2F1B"/>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299"/>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38B"/>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4149"/>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4E1"/>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1E8"/>
    <w:rsid w:val="00A03482"/>
    <w:rsid w:val="00A03893"/>
    <w:rsid w:val="00A0394B"/>
    <w:rsid w:val="00A040C4"/>
    <w:rsid w:val="00A04541"/>
    <w:rsid w:val="00A047BB"/>
    <w:rsid w:val="00A04825"/>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6A5"/>
    <w:rsid w:val="00A11ACA"/>
    <w:rsid w:val="00A11AE2"/>
    <w:rsid w:val="00A11E0F"/>
    <w:rsid w:val="00A11FA2"/>
    <w:rsid w:val="00A121EA"/>
    <w:rsid w:val="00A12206"/>
    <w:rsid w:val="00A12301"/>
    <w:rsid w:val="00A12507"/>
    <w:rsid w:val="00A1260C"/>
    <w:rsid w:val="00A12A73"/>
    <w:rsid w:val="00A12BEE"/>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BAB"/>
    <w:rsid w:val="00A24CCF"/>
    <w:rsid w:val="00A25A28"/>
    <w:rsid w:val="00A261E4"/>
    <w:rsid w:val="00A26200"/>
    <w:rsid w:val="00A26337"/>
    <w:rsid w:val="00A26883"/>
    <w:rsid w:val="00A26D60"/>
    <w:rsid w:val="00A26E54"/>
    <w:rsid w:val="00A26EE0"/>
    <w:rsid w:val="00A27E36"/>
    <w:rsid w:val="00A27F7C"/>
    <w:rsid w:val="00A3072C"/>
    <w:rsid w:val="00A30BAE"/>
    <w:rsid w:val="00A31319"/>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6FF5"/>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24D"/>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4DB4"/>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28"/>
    <w:rsid w:val="00A62953"/>
    <w:rsid w:val="00A62961"/>
    <w:rsid w:val="00A62D25"/>
    <w:rsid w:val="00A630F5"/>
    <w:rsid w:val="00A6364F"/>
    <w:rsid w:val="00A637E3"/>
    <w:rsid w:val="00A63872"/>
    <w:rsid w:val="00A63A37"/>
    <w:rsid w:val="00A63A89"/>
    <w:rsid w:val="00A63AEF"/>
    <w:rsid w:val="00A64196"/>
    <w:rsid w:val="00A64242"/>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0F9B"/>
    <w:rsid w:val="00A8135C"/>
    <w:rsid w:val="00A81633"/>
    <w:rsid w:val="00A8186B"/>
    <w:rsid w:val="00A81897"/>
    <w:rsid w:val="00A81CBD"/>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8E7"/>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E72"/>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0C8"/>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825"/>
    <w:rsid w:val="00AC2D4E"/>
    <w:rsid w:val="00AC2DA4"/>
    <w:rsid w:val="00AC3084"/>
    <w:rsid w:val="00AC3431"/>
    <w:rsid w:val="00AC3657"/>
    <w:rsid w:val="00AC37AD"/>
    <w:rsid w:val="00AC38E9"/>
    <w:rsid w:val="00AC4590"/>
    <w:rsid w:val="00AC45D6"/>
    <w:rsid w:val="00AC461A"/>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32B"/>
    <w:rsid w:val="00AD7346"/>
    <w:rsid w:val="00AD75A6"/>
    <w:rsid w:val="00AD7927"/>
    <w:rsid w:val="00AE0D23"/>
    <w:rsid w:val="00AE0E9E"/>
    <w:rsid w:val="00AE1418"/>
    <w:rsid w:val="00AE14B7"/>
    <w:rsid w:val="00AE18E9"/>
    <w:rsid w:val="00AE1E14"/>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4A1"/>
    <w:rsid w:val="00AE552C"/>
    <w:rsid w:val="00AE567B"/>
    <w:rsid w:val="00AE5749"/>
    <w:rsid w:val="00AE5E95"/>
    <w:rsid w:val="00AE60E2"/>
    <w:rsid w:val="00AE642E"/>
    <w:rsid w:val="00AE6433"/>
    <w:rsid w:val="00AE646D"/>
    <w:rsid w:val="00AE6584"/>
    <w:rsid w:val="00AE69BD"/>
    <w:rsid w:val="00AE6D12"/>
    <w:rsid w:val="00AE6EEB"/>
    <w:rsid w:val="00AE723D"/>
    <w:rsid w:val="00AE7992"/>
    <w:rsid w:val="00AF0801"/>
    <w:rsid w:val="00AF0C3B"/>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8B2"/>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2FBB"/>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2BBE"/>
    <w:rsid w:val="00B6305A"/>
    <w:rsid w:val="00B634C4"/>
    <w:rsid w:val="00B634C6"/>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6E6"/>
    <w:rsid w:val="00B758C6"/>
    <w:rsid w:val="00B75ED2"/>
    <w:rsid w:val="00B76727"/>
    <w:rsid w:val="00B76CD5"/>
    <w:rsid w:val="00B77062"/>
    <w:rsid w:val="00B7709F"/>
    <w:rsid w:val="00B7711A"/>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5AC"/>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3E1"/>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D7C"/>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0FB0"/>
    <w:rsid w:val="00BC16BF"/>
    <w:rsid w:val="00BC17EF"/>
    <w:rsid w:val="00BC1A03"/>
    <w:rsid w:val="00BC1A99"/>
    <w:rsid w:val="00BC1EF1"/>
    <w:rsid w:val="00BC201A"/>
    <w:rsid w:val="00BC2BC7"/>
    <w:rsid w:val="00BC2F45"/>
    <w:rsid w:val="00BC321B"/>
    <w:rsid w:val="00BC344E"/>
    <w:rsid w:val="00BC36A6"/>
    <w:rsid w:val="00BC38B8"/>
    <w:rsid w:val="00BC3CF8"/>
    <w:rsid w:val="00BC3EBA"/>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BA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5AB"/>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9EC"/>
    <w:rsid w:val="00C13C8A"/>
    <w:rsid w:val="00C13F22"/>
    <w:rsid w:val="00C13F33"/>
    <w:rsid w:val="00C140FE"/>
    <w:rsid w:val="00C14C0C"/>
    <w:rsid w:val="00C15135"/>
    <w:rsid w:val="00C1550E"/>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394B"/>
    <w:rsid w:val="00C241F8"/>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4D7"/>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2E9"/>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08C"/>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756"/>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646"/>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513"/>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5E2"/>
    <w:rsid w:val="00C97AF1"/>
    <w:rsid w:val="00C97E38"/>
    <w:rsid w:val="00CA0151"/>
    <w:rsid w:val="00CA09AA"/>
    <w:rsid w:val="00CA0BAF"/>
    <w:rsid w:val="00CA0EAB"/>
    <w:rsid w:val="00CA114D"/>
    <w:rsid w:val="00CA1225"/>
    <w:rsid w:val="00CA18D2"/>
    <w:rsid w:val="00CA2124"/>
    <w:rsid w:val="00CA2919"/>
    <w:rsid w:val="00CA2C56"/>
    <w:rsid w:val="00CA3072"/>
    <w:rsid w:val="00CA326D"/>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104"/>
    <w:rsid w:val="00CB047F"/>
    <w:rsid w:val="00CB0A9C"/>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5B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4BBA"/>
    <w:rsid w:val="00CF50A9"/>
    <w:rsid w:val="00CF61A3"/>
    <w:rsid w:val="00CF666A"/>
    <w:rsid w:val="00CF66DE"/>
    <w:rsid w:val="00CF6848"/>
    <w:rsid w:val="00CF6AF3"/>
    <w:rsid w:val="00CF6C9A"/>
    <w:rsid w:val="00CF6F64"/>
    <w:rsid w:val="00CF7CCF"/>
    <w:rsid w:val="00D00522"/>
    <w:rsid w:val="00D00B22"/>
    <w:rsid w:val="00D00B6A"/>
    <w:rsid w:val="00D017EE"/>
    <w:rsid w:val="00D0182B"/>
    <w:rsid w:val="00D0186E"/>
    <w:rsid w:val="00D01881"/>
    <w:rsid w:val="00D01C73"/>
    <w:rsid w:val="00D02369"/>
    <w:rsid w:val="00D0253B"/>
    <w:rsid w:val="00D02C36"/>
    <w:rsid w:val="00D02E17"/>
    <w:rsid w:val="00D0327B"/>
    <w:rsid w:val="00D03334"/>
    <w:rsid w:val="00D03A23"/>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0C13"/>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1B5E"/>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8E"/>
    <w:rsid w:val="00D36EEC"/>
    <w:rsid w:val="00D370D6"/>
    <w:rsid w:val="00D37C2D"/>
    <w:rsid w:val="00D404CE"/>
    <w:rsid w:val="00D40BE3"/>
    <w:rsid w:val="00D40E25"/>
    <w:rsid w:val="00D40E78"/>
    <w:rsid w:val="00D41009"/>
    <w:rsid w:val="00D41901"/>
    <w:rsid w:val="00D41CD0"/>
    <w:rsid w:val="00D41F87"/>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880"/>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2727"/>
    <w:rsid w:val="00D73347"/>
    <w:rsid w:val="00D73A3C"/>
    <w:rsid w:val="00D73A6B"/>
    <w:rsid w:val="00D73CC9"/>
    <w:rsid w:val="00D73DAD"/>
    <w:rsid w:val="00D73E0D"/>
    <w:rsid w:val="00D74164"/>
    <w:rsid w:val="00D74461"/>
    <w:rsid w:val="00D7480B"/>
    <w:rsid w:val="00D7491F"/>
    <w:rsid w:val="00D74AF7"/>
    <w:rsid w:val="00D74EA0"/>
    <w:rsid w:val="00D7505F"/>
    <w:rsid w:val="00D75112"/>
    <w:rsid w:val="00D7568F"/>
    <w:rsid w:val="00D75731"/>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87988"/>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2F9F"/>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72"/>
    <w:rsid w:val="00DB4F9D"/>
    <w:rsid w:val="00DB57D2"/>
    <w:rsid w:val="00DB5A21"/>
    <w:rsid w:val="00DB5BEA"/>
    <w:rsid w:val="00DB5DEB"/>
    <w:rsid w:val="00DB5EE5"/>
    <w:rsid w:val="00DB62A6"/>
    <w:rsid w:val="00DB636E"/>
    <w:rsid w:val="00DB6500"/>
    <w:rsid w:val="00DB6598"/>
    <w:rsid w:val="00DB6646"/>
    <w:rsid w:val="00DB68FF"/>
    <w:rsid w:val="00DB6FA9"/>
    <w:rsid w:val="00DB71FD"/>
    <w:rsid w:val="00DB7427"/>
    <w:rsid w:val="00DB749A"/>
    <w:rsid w:val="00DB7D62"/>
    <w:rsid w:val="00DB7D8C"/>
    <w:rsid w:val="00DB7E0C"/>
    <w:rsid w:val="00DB7E8C"/>
    <w:rsid w:val="00DC0715"/>
    <w:rsid w:val="00DC09FF"/>
    <w:rsid w:val="00DC0F66"/>
    <w:rsid w:val="00DC0F93"/>
    <w:rsid w:val="00DC1384"/>
    <w:rsid w:val="00DC13D4"/>
    <w:rsid w:val="00DC1479"/>
    <w:rsid w:val="00DC1624"/>
    <w:rsid w:val="00DC1763"/>
    <w:rsid w:val="00DC228C"/>
    <w:rsid w:val="00DC22B7"/>
    <w:rsid w:val="00DC257F"/>
    <w:rsid w:val="00DC2898"/>
    <w:rsid w:val="00DC28A6"/>
    <w:rsid w:val="00DC28EC"/>
    <w:rsid w:val="00DC2F04"/>
    <w:rsid w:val="00DC3131"/>
    <w:rsid w:val="00DC3E1F"/>
    <w:rsid w:val="00DC41BD"/>
    <w:rsid w:val="00DC4287"/>
    <w:rsid w:val="00DC4B72"/>
    <w:rsid w:val="00DC4D82"/>
    <w:rsid w:val="00DC4E9C"/>
    <w:rsid w:val="00DC522F"/>
    <w:rsid w:val="00DC588E"/>
    <w:rsid w:val="00DC65D8"/>
    <w:rsid w:val="00DC6A94"/>
    <w:rsid w:val="00DC7004"/>
    <w:rsid w:val="00DC7073"/>
    <w:rsid w:val="00DC7481"/>
    <w:rsid w:val="00DC765F"/>
    <w:rsid w:val="00DC7704"/>
    <w:rsid w:val="00DC7722"/>
    <w:rsid w:val="00DC7890"/>
    <w:rsid w:val="00DC7A85"/>
    <w:rsid w:val="00DC7ADE"/>
    <w:rsid w:val="00DD02C4"/>
    <w:rsid w:val="00DD0B4C"/>
    <w:rsid w:val="00DD0C93"/>
    <w:rsid w:val="00DD11FB"/>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6CAF"/>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AFE"/>
    <w:rsid w:val="00E33BB9"/>
    <w:rsid w:val="00E33E4D"/>
    <w:rsid w:val="00E3457A"/>
    <w:rsid w:val="00E34F08"/>
    <w:rsid w:val="00E3506A"/>
    <w:rsid w:val="00E35F47"/>
    <w:rsid w:val="00E362BC"/>
    <w:rsid w:val="00E37793"/>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6A"/>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947"/>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9A5"/>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178"/>
    <w:rsid w:val="00EC6337"/>
    <w:rsid w:val="00EC66D7"/>
    <w:rsid w:val="00EC680C"/>
    <w:rsid w:val="00EC6D68"/>
    <w:rsid w:val="00EC7183"/>
    <w:rsid w:val="00EC71AB"/>
    <w:rsid w:val="00EC7584"/>
    <w:rsid w:val="00EC7BC5"/>
    <w:rsid w:val="00ED022F"/>
    <w:rsid w:val="00ED0332"/>
    <w:rsid w:val="00ED0DE8"/>
    <w:rsid w:val="00ED0EB9"/>
    <w:rsid w:val="00ED1447"/>
    <w:rsid w:val="00ED16A0"/>
    <w:rsid w:val="00ED17CE"/>
    <w:rsid w:val="00ED19B6"/>
    <w:rsid w:val="00ED1A39"/>
    <w:rsid w:val="00ED2311"/>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6A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D6"/>
    <w:rsid w:val="00EE5CF1"/>
    <w:rsid w:val="00EE62B4"/>
    <w:rsid w:val="00EE6359"/>
    <w:rsid w:val="00EE636D"/>
    <w:rsid w:val="00EE66B1"/>
    <w:rsid w:val="00EE67A5"/>
    <w:rsid w:val="00EE7D91"/>
    <w:rsid w:val="00EE7ECE"/>
    <w:rsid w:val="00EF0225"/>
    <w:rsid w:val="00EF0611"/>
    <w:rsid w:val="00EF07E5"/>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17E05"/>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250"/>
    <w:rsid w:val="00F315C5"/>
    <w:rsid w:val="00F318E7"/>
    <w:rsid w:val="00F31F17"/>
    <w:rsid w:val="00F31F79"/>
    <w:rsid w:val="00F3236F"/>
    <w:rsid w:val="00F32374"/>
    <w:rsid w:val="00F3282C"/>
    <w:rsid w:val="00F32B2F"/>
    <w:rsid w:val="00F32F0E"/>
    <w:rsid w:val="00F32F3E"/>
    <w:rsid w:val="00F32FBF"/>
    <w:rsid w:val="00F33288"/>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5D5E"/>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2CC"/>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AD3"/>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B22"/>
    <w:rsid w:val="00F87CB7"/>
    <w:rsid w:val="00F87D07"/>
    <w:rsid w:val="00F87D7F"/>
    <w:rsid w:val="00F87E13"/>
    <w:rsid w:val="00F87E81"/>
    <w:rsid w:val="00F90178"/>
    <w:rsid w:val="00F901EE"/>
    <w:rsid w:val="00F90391"/>
    <w:rsid w:val="00F9046C"/>
    <w:rsid w:val="00F906BF"/>
    <w:rsid w:val="00F90BEE"/>
    <w:rsid w:val="00F90C86"/>
    <w:rsid w:val="00F90FD6"/>
    <w:rsid w:val="00F91004"/>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A02"/>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33B"/>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499"/>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17A"/>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1E73"/>
    <w:rsid w:val="00FE20AB"/>
    <w:rsid w:val="00FE22FE"/>
    <w:rsid w:val="00FE2B7B"/>
    <w:rsid w:val="00FE306A"/>
    <w:rsid w:val="00FE3100"/>
    <w:rsid w:val="00FE3439"/>
    <w:rsid w:val="00FE3768"/>
    <w:rsid w:val="00FE37C6"/>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803"/>
    <w:rsid w:val="00FF5EFE"/>
    <w:rsid w:val="00FF609A"/>
    <w:rsid w:val="00FF60A4"/>
    <w:rsid w:val="00FF6CF6"/>
    <w:rsid w:val="00FF707C"/>
    <w:rsid w:val="00FF7746"/>
    <w:rsid w:val="00FF77B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5:docId w15:val="{520E9CD4-7A32-475C-8B71-67D879164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C517A"/>
    <w:rPr>
      <w:rFonts w:ascii="Arial" w:hAnsi="Arial"/>
      <w:vanish w:val="0"/>
      <w:color w:val="FF0000"/>
      <w:sz w:val="24"/>
    </w:rPr>
  </w:style>
  <w:style w:type="paragraph" w:styleId="BodyText3">
    <w:name w:val="Body Text 3"/>
    <w:basedOn w:val="Normal"/>
    <w:rsid w:val="00FC517A"/>
    <w:rPr>
      <w:i/>
    </w:rPr>
  </w:style>
  <w:style w:type="paragraph" w:styleId="DocumentMap">
    <w:name w:val="Document Map"/>
    <w:basedOn w:val="Normal"/>
    <w:semiHidden/>
    <w:rsid w:val="00FC517A"/>
    <w:pPr>
      <w:shd w:val="clear" w:color="auto" w:fill="000080"/>
    </w:pPr>
    <w:rPr>
      <w:rFonts w:ascii="Tahoma" w:hAnsi="Tahoma"/>
    </w:rPr>
  </w:style>
  <w:style w:type="paragraph" w:customStyle="1" w:styleId="Bulletedo1">
    <w:name w:val="Bulleted o 1"/>
    <w:basedOn w:val="Normal"/>
    <w:rsid w:val="00FC517A"/>
    <w:pPr>
      <w:numPr>
        <w:numId w:val="1"/>
      </w:numPr>
    </w:pPr>
  </w:style>
  <w:style w:type="paragraph" w:customStyle="1" w:styleId="text">
    <w:name w:val="text"/>
    <w:basedOn w:val="Normal"/>
    <w:link w:val="textChar"/>
    <w:qFormat/>
    <w:rsid w:val="00FC517A"/>
    <w:pPr>
      <w:spacing w:after="240"/>
      <w:jc w:val="both"/>
    </w:pPr>
    <w:rPr>
      <w:sz w:val="24"/>
      <w:lang w:val="en-US" w:eastAsia="zh-CN"/>
    </w:rPr>
  </w:style>
  <w:style w:type="paragraph" w:customStyle="1" w:styleId="Equation">
    <w:name w:val="Equation"/>
    <w:basedOn w:val="Normal"/>
    <w:next w:val="Normal"/>
    <w:rsid w:val="00FC517A"/>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FC517A"/>
    <w:pPr>
      <w:spacing w:after="220"/>
    </w:pPr>
    <w:rPr>
      <w:rFonts w:ascii="Arial" w:hAnsi="Arial"/>
      <w:sz w:val="22"/>
      <w:lang w:val="en-US"/>
    </w:rPr>
  </w:style>
  <w:style w:type="paragraph" w:customStyle="1" w:styleId="11BodyText">
    <w:name w:val="11 BodyText"/>
    <w:basedOn w:val="Normal"/>
    <w:rsid w:val="00FC517A"/>
    <w:pPr>
      <w:spacing w:after="220"/>
      <w:ind w:left="1298"/>
    </w:pPr>
    <w:rPr>
      <w:rFonts w:ascii="Arial" w:hAnsi="Arial"/>
      <w:sz w:val="22"/>
      <w:lang w:val="en-US"/>
    </w:rPr>
  </w:style>
  <w:style w:type="paragraph" w:customStyle="1" w:styleId="table">
    <w:name w:val="table"/>
    <w:basedOn w:val="text"/>
    <w:next w:val="text"/>
    <w:rsid w:val="00FC517A"/>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FC517A"/>
    <w:pPr>
      <w:spacing w:before="120" w:after="120"/>
    </w:pPr>
    <w:rPr>
      <w:b/>
      <w:bCs/>
    </w:rPr>
  </w:style>
  <w:style w:type="paragraph" w:customStyle="1" w:styleId="bodyCharCharChar">
    <w:name w:val="body Char Char Char"/>
    <w:basedOn w:val="Normal"/>
    <w:rsid w:val="00FC517A"/>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rsid w:val="00FC517A"/>
    <w:pPr>
      <w:spacing w:after="120"/>
      <w:jc w:val="both"/>
    </w:pPr>
    <w:rPr>
      <w:rFonts w:ascii="Times" w:hAnsi="Times"/>
      <w:szCs w:val="24"/>
      <w:lang w:val="en-US"/>
    </w:rPr>
  </w:style>
  <w:style w:type="paragraph" w:styleId="BodyText2">
    <w:name w:val="Body Text 2"/>
    <w:basedOn w:val="Normal"/>
    <w:rsid w:val="00FC517A"/>
    <w:pPr>
      <w:tabs>
        <w:tab w:val="left" w:pos="1985"/>
      </w:tabs>
      <w:spacing w:after="0"/>
      <w:jc w:val="both"/>
    </w:pPr>
    <w:rPr>
      <w:rFonts w:ascii="Arial" w:hAnsi="Arial"/>
      <w:sz w:val="22"/>
    </w:rPr>
  </w:style>
  <w:style w:type="character" w:customStyle="1" w:styleId="Heading1Char">
    <w:name w:val="Heading 1 Char"/>
    <w:rsid w:val="00FC517A"/>
    <w:rPr>
      <w:rFonts w:ascii="Arial" w:hAnsi="Arial"/>
      <w:sz w:val="36"/>
      <w:lang w:val="en-GB" w:eastAsia="en-US" w:bidi="ar-SA"/>
    </w:rPr>
  </w:style>
  <w:style w:type="paragraph" w:customStyle="1" w:styleId="body">
    <w:name w:val="body"/>
    <w:basedOn w:val="Normal"/>
    <w:rsid w:val="00FC517A"/>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customStyle="1" w:styleId="31">
    <w:name w:val="无格式表格 31"/>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清单表 1 浅色 - 着色 1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网格表 4 - 着色 51"/>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网格表 6 彩色 - 着色 51"/>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3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customStyle="1" w:styleId="3-51">
    <w:name w:val="清单表 3 - 着色 51"/>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3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3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3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39"/>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21">
    <w:name w:val="无格式表格 21"/>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TACChar">
    <w:name w:val="TAC Char"/>
    <w:link w:val="TAC"/>
    <w:rsid w:val="001B7920"/>
    <w:rPr>
      <w:rFonts w:ascii="Arial" w:hAnsi="Arial"/>
      <w:sz w:val="18"/>
      <w:lang w:val="en-GB" w:eastAsia="en-US"/>
    </w:rPr>
  </w:style>
  <w:style w:type="character" w:customStyle="1" w:styleId="TAHCar">
    <w:name w:val="TAH Car"/>
    <w:link w:val="TAH"/>
    <w:rsid w:val="00D21B5E"/>
    <w:rPr>
      <w:rFonts w:ascii="Arial" w:hAnsi="Arial"/>
      <w:b/>
      <w:sz w:val="18"/>
      <w:lang w:val="en-GB" w:eastAsia="en-US"/>
    </w:rPr>
  </w:style>
  <w:style w:type="character" w:customStyle="1" w:styleId="ListParagraphChar">
    <w:name w:val="List Paragraph Char"/>
    <w:aliases w:val="- Bullets Char,목록 단락 Char,リスト段落 Char,列出段落 Char"/>
    <w:link w:val="ListParagraph"/>
    <w:uiPriority w:val="34"/>
    <w:qFormat/>
    <w:rsid w:val="00101A00"/>
    <w:rPr>
      <w:rFonts w:ascii="Calibri" w:eastAsia="Calibri" w:hAnsi="Calibri"/>
      <w:sz w:val="22"/>
      <w:szCs w:val="22"/>
      <w:lang w:eastAsia="en-US"/>
    </w:rPr>
  </w:style>
  <w:style w:type="table" w:customStyle="1" w:styleId="GridTable4-Accent51">
    <w:name w:val="Grid Table 4 - Accent 51"/>
    <w:basedOn w:val="TableNormal"/>
    <w:uiPriority w:val="49"/>
    <w:rsid w:val="00101A00"/>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eferences">
    <w:name w:val="References"/>
    <w:basedOn w:val="Normal"/>
    <w:rsid w:val="000C66CB"/>
    <w:pPr>
      <w:numPr>
        <w:ilvl w:val="2"/>
        <w:numId w:val="50"/>
      </w:numPr>
      <w:overflowPunct/>
      <w:autoSpaceDE/>
      <w:autoSpaceDN/>
      <w:adjustRightInd/>
      <w:spacing w:after="0"/>
      <w:textAlignment w:val="auto"/>
    </w:pPr>
    <w:rPr>
      <w:rFonts w:eastAsia="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image" Target="media/image2.w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9CAAF-8880-4E59-9A90-B7F5763CC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3548</Words>
  <Characters>17827</Characters>
  <Application>Microsoft Office Word</Application>
  <DocSecurity>0</DocSecurity>
  <Lines>448</Lines>
  <Paragraphs>274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vt:lpstr>
      <vt:lpstr>3GPP TSG-RAN WG1</vt:lpstr>
    </vt:vector>
  </TitlesOfParts>
  <Company>Intel</Company>
  <LinksUpToDate>false</LinksUpToDate>
  <CharactersWithSpaces>21193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cp:keywords>
  <cp:lastModifiedBy>Zhang, Yushu</cp:lastModifiedBy>
  <cp:revision>3</cp:revision>
  <cp:lastPrinted>2011-11-09T07:49:00Z</cp:lastPrinted>
  <dcterms:created xsi:type="dcterms:W3CDTF">2018-02-28T08:49:00Z</dcterms:created>
  <dcterms:modified xsi:type="dcterms:W3CDTF">2018-02-28T10:34:00Z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276ea698-e278-4475-8730-7d647050a96a</vt:lpwstr>
  </property>
  <property fmtid="{D5CDD505-2E9C-101B-9397-08002B2CF9AE}" pid="10" name="CTP_BU">
    <vt:lpwstr/>
  </property>
  <property fmtid="{D5CDD505-2E9C-101B-9397-08002B2CF9AE}" pid="11" name="CTP_TimeStamp">
    <vt:lpwstr>2018-02-28 10:34:21Z</vt:lpwstr>
  </property>
  <property fmtid="{D5CDD505-2E9C-101B-9397-08002B2CF9AE}" pid="12" name="ContentTypeId">
    <vt:lpwstr>0x010100E7203326D341CE4C85D524438E4584D9</vt:lpwstr>
  </property>
  <property fmtid="{D5CDD505-2E9C-101B-9397-08002B2CF9AE}" pid="13" name="_NewReviewCycle">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1519364781</vt:lpwstr>
  </property>
  <property fmtid="{D5CDD505-2E9C-101B-9397-08002B2CF9AE}" pid="18" name="CTPClassification">
    <vt:lpwstr>CTP_IC</vt:lpwstr>
  </property>
</Properties>
</file>